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52" w:rsidRPr="00EF791A" w:rsidRDefault="00F345B7" w:rsidP="00F345B7">
      <w:pPr>
        <w:pStyle w:val="Textoindependiente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Rev3-02/2016</w:t>
      </w:r>
    </w:p>
    <w:p w:rsidR="00E47B52" w:rsidRPr="00EF791A" w:rsidRDefault="00EF791A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1: </w:t>
      </w:r>
      <w:r w:rsidR="00E47B52" w:rsidRPr="00EF791A">
        <w:rPr>
          <w:rFonts w:ascii="Arial" w:eastAsia="Arial Unicode MS" w:hAnsi="Arial" w:cs="Arial"/>
          <w:b/>
          <w:u w:val="single"/>
        </w:rPr>
        <w:t>IDENTIFICACIÓN DE</w:t>
      </w:r>
      <w:r w:rsidRPr="00EF791A">
        <w:rPr>
          <w:rFonts w:ascii="Arial" w:eastAsia="Arial Unicode MS" w:hAnsi="Arial" w:cs="Arial"/>
          <w:b/>
          <w:u w:val="single"/>
        </w:rPr>
        <w:t xml:space="preserve"> LA MEZCLA Y DE LA EMPRESA</w:t>
      </w:r>
    </w:p>
    <w:p w:rsidR="00EF791A" w:rsidRDefault="00EF791A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EF791A" w:rsidRDefault="00EF791A" w:rsidP="00F3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  <w:r w:rsidRPr="00EF791A">
        <w:rPr>
          <w:rFonts w:ascii="Arial" w:eastAsia="Arial Unicode MS" w:hAnsi="Arial" w:cs="Arial"/>
          <w:b/>
        </w:rPr>
        <w:t>1.1</w:t>
      </w:r>
      <w:r w:rsidRPr="00EF791A">
        <w:rPr>
          <w:rFonts w:ascii="Arial" w:eastAsia="Arial Unicode MS" w:hAnsi="Arial" w:cs="Arial"/>
          <w:b/>
        </w:rPr>
        <w:tab/>
        <w:t>Identificador del producto: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F345B7" w:rsidRPr="00F345B7">
        <w:rPr>
          <w:rFonts w:ascii="Arial" w:eastAsia="Arial Unicode MS" w:hAnsi="Arial" w:cs="Arial"/>
        </w:rPr>
        <w:t xml:space="preserve">REGULECO </w:t>
      </w:r>
      <w:proofErr w:type="spellStart"/>
      <w:r w:rsidR="00F345B7" w:rsidRPr="00F345B7">
        <w:rPr>
          <w:rFonts w:ascii="Arial" w:eastAsia="Arial Unicode MS" w:hAnsi="Arial" w:cs="Arial"/>
        </w:rPr>
        <w:t>Dis</w:t>
      </w:r>
      <w:proofErr w:type="spellEnd"/>
    </w:p>
    <w:p w:rsidR="00EF791A" w:rsidRDefault="00EF791A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EF791A" w:rsidRPr="00EF791A" w:rsidRDefault="00EF791A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 w:rsidRPr="00EF791A">
        <w:rPr>
          <w:rFonts w:ascii="Arial" w:eastAsia="Arial Unicode MS" w:hAnsi="Arial" w:cs="Arial"/>
          <w:b/>
        </w:rPr>
        <w:t>1.2</w:t>
      </w:r>
      <w:r w:rsidRPr="00EF791A">
        <w:rPr>
          <w:rFonts w:ascii="Arial" w:eastAsia="Arial Unicode MS" w:hAnsi="Arial" w:cs="Arial"/>
          <w:b/>
        </w:rPr>
        <w:tab/>
        <w:t>Usos pertinentes identificados de la sustancia o de la mezcla y usos desaconsejados:</w:t>
      </w:r>
    </w:p>
    <w:p w:rsidR="00EF791A" w:rsidRDefault="00EF791A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9F7AE9" w:rsidRPr="009F7AE9">
        <w:rPr>
          <w:rFonts w:ascii="Arial" w:eastAsia="Arial Unicode MS" w:hAnsi="Arial" w:cs="Arial"/>
        </w:rPr>
        <w:t>Usos pertinentes: Fertilizante</w:t>
      </w:r>
    </w:p>
    <w:p w:rsidR="009F7AE9" w:rsidRDefault="009F7AE9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9F7AE9">
        <w:rPr>
          <w:rFonts w:ascii="Arial" w:eastAsia="Arial Unicode MS" w:hAnsi="Arial" w:cs="Arial"/>
        </w:rPr>
        <w:t>Usos desaconsejados: Todo aquel uso no especificado en este epígrafe ni en el epígrafe 7.3</w:t>
      </w:r>
    </w:p>
    <w:p w:rsidR="009F7AE9" w:rsidRDefault="009F7AE9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EF791A" w:rsidRPr="00F345B7" w:rsidRDefault="00EF791A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highlight w:val="yellow"/>
        </w:rPr>
      </w:pPr>
      <w:r w:rsidRPr="00F345B7">
        <w:rPr>
          <w:rFonts w:ascii="Arial" w:eastAsia="Arial Unicode MS" w:hAnsi="Arial" w:cs="Arial"/>
          <w:b/>
          <w:highlight w:val="yellow"/>
        </w:rPr>
        <w:t>1.3</w:t>
      </w:r>
      <w:r w:rsidRPr="00F345B7">
        <w:rPr>
          <w:rFonts w:ascii="Arial" w:eastAsia="Arial Unicode MS" w:hAnsi="Arial" w:cs="Arial"/>
          <w:b/>
          <w:highlight w:val="yellow"/>
        </w:rPr>
        <w:tab/>
        <w:t>Datos del proveedor de la ficha de datos de seguridad:</w:t>
      </w:r>
    </w:p>
    <w:p w:rsidR="00EF791A" w:rsidRPr="00F345B7" w:rsidRDefault="00EF791A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highlight w:val="yellow"/>
          <w:lang w:val="pt-BR"/>
        </w:rPr>
      </w:pPr>
      <w:r w:rsidRPr="00F345B7">
        <w:rPr>
          <w:rFonts w:ascii="Arial" w:eastAsia="Arial Unicode MS" w:hAnsi="Arial" w:cs="Arial"/>
          <w:highlight w:val="yellow"/>
        </w:rPr>
        <w:tab/>
      </w:r>
      <w:r w:rsidRPr="00F345B7">
        <w:rPr>
          <w:rFonts w:ascii="Arial" w:eastAsia="Arial Unicode MS" w:hAnsi="Arial" w:cs="Arial"/>
          <w:highlight w:val="yellow"/>
        </w:rPr>
        <w:tab/>
      </w:r>
      <w:r w:rsidRPr="00F345B7">
        <w:rPr>
          <w:rFonts w:ascii="Arial" w:eastAsia="Arial Unicode MS" w:hAnsi="Arial" w:cs="Arial"/>
          <w:highlight w:val="yellow"/>
          <w:lang w:val="pt-BR"/>
        </w:rPr>
        <w:t xml:space="preserve">SERVALESA </w:t>
      </w:r>
      <w:proofErr w:type="spellStart"/>
      <w:r w:rsidRPr="00F345B7">
        <w:rPr>
          <w:rFonts w:ascii="Arial" w:eastAsia="Arial Unicode MS" w:hAnsi="Arial" w:cs="Arial"/>
          <w:highlight w:val="yellow"/>
          <w:lang w:val="pt-BR"/>
        </w:rPr>
        <w:t>S.L.</w:t>
      </w:r>
      <w:proofErr w:type="spellEnd"/>
    </w:p>
    <w:p w:rsidR="00EF791A" w:rsidRPr="00F345B7" w:rsidRDefault="00EF791A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highlight w:val="yellow"/>
        </w:rPr>
      </w:pPr>
      <w:r w:rsidRPr="00F345B7">
        <w:rPr>
          <w:rFonts w:ascii="Arial" w:eastAsia="Arial Unicode MS" w:hAnsi="Arial" w:cs="Arial"/>
          <w:highlight w:val="yellow"/>
          <w:lang w:val="pt-BR"/>
        </w:rPr>
        <w:tab/>
      </w:r>
      <w:r w:rsidRPr="00F345B7">
        <w:rPr>
          <w:rFonts w:ascii="Arial" w:eastAsia="Arial Unicode MS" w:hAnsi="Arial" w:cs="Arial"/>
          <w:highlight w:val="yellow"/>
          <w:lang w:val="pt-BR"/>
        </w:rPr>
        <w:tab/>
      </w:r>
      <w:proofErr w:type="spellStart"/>
      <w:r w:rsidRPr="00F345B7">
        <w:rPr>
          <w:rFonts w:ascii="Arial" w:eastAsia="Arial Unicode MS" w:hAnsi="Arial" w:cs="Arial"/>
          <w:highlight w:val="yellow"/>
          <w:lang w:val="pt-BR"/>
        </w:rPr>
        <w:t>Avda</w:t>
      </w:r>
      <w:proofErr w:type="spellEnd"/>
      <w:r w:rsidRPr="00F345B7">
        <w:rPr>
          <w:rFonts w:ascii="Arial" w:eastAsia="Arial Unicode MS" w:hAnsi="Arial" w:cs="Arial"/>
          <w:highlight w:val="yellow"/>
          <w:lang w:val="pt-BR"/>
        </w:rPr>
        <w:t xml:space="preserve">. </w:t>
      </w:r>
      <w:proofErr w:type="spellStart"/>
      <w:r w:rsidRPr="00F345B7">
        <w:rPr>
          <w:rFonts w:ascii="Arial" w:eastAsia="Arial Unicode MS" w:hAnsi="Arial" w:cs="Arial"/>
          <w:highlight w:val="yellow"/>
          <w:lang w:val="pt-BR"/>
        </w:rPr>
        <w:t>Jerónimo</w:t>
      </w:r>
      <w:proofErr w:type="spellEnd"/>
      <w:r w:rsidRPr="00F345B7">
        <w:rPr>
          <w:rFonts w:ascii="Arial" w:eastAsia="Arial Unicode MS" w:hAnsi="Arial" w:cs="Arial"/>
          <w:highlight w:val="yellow"/>
          <w:lang w:val="pt-BR"/>
        </w:rPr>
        <w:t xml:space="preserve"> </w:t>
      </w:r>
      <w:proofErr w:type="spellStart"/>
      <w:r w:rsidRPr="00F345B7">
        <w:rPr>
          <w:rFonts w:ascii="Arial" w:eastAsia="Arial Unicode MS" w:hAnsi="Arial" w:cs="Arial"/>
          <w:highlight w:val="yellow"/>
          <w:lang w:val="pt-BR"/>
        </w:rPr>
        <w:t>Roure</w:t>
      </w:r>
      <w:proofErr w:type="spellEnd"/>
      <w:r w:rsidRPr="00F345B7">
        <w:rPr>
          <w:rFonts w:ascii="Arial" w:eastAsia="Arial Unicode MS" w:hAnsi="Arial" w:cs="Arial"/>
          <w:highlight w:val="yellow"/>
          <w:lang w:val="pt-BR"/>
        </w:rPr>
        <w:t xml:space="preserve">, 45. </w:t>
      </w:r>
      <w:r w:rsidRPr="00F345B7">
        <w:rPr>
          <w:rFonts w:ascii="Arial" w:eastAsia="Arial Unicode MS" w:hAnsi="Arial" w:cs="Arial"/>
          <w:highlight w:val="yellow"/>
        </w:rPr>
        <w:t xml:space="preserve">Polígono Industrial </w:t>
      </w:r>
      <w:proofErr w:type="spellStart"/>
      <w:r w:rsidRPr="00F345B7">
        <w:rPr>
          <w:rFonts w:ascii="Arial" w:eastAsia="Arial Unicode MS" w:hAnsi="Arial" w:cs="Arial"/>
          <w:highlight w:val="yellow"/>
        </w:rPr>
        <w:t>Ingruinsa</w:t>
      </w:r>
      <w:proofErr w:type="spellEnd"/>
    </w:p>
    <w:p w:rsidR="00EF791A" w:rsidRPr="00F345B7" w:rsidRDefault="00EF791A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highlight w:val="yellow"/>
        </w:rPr>
      </w:pPr>
      <w:r w:rsidRPr="00F345B7">
        <w:rPr>
          <w:rFonts w:ascii="Arial" w:eastAsia="Arial Unicode MS" w:hAnsi="Arial" w:cs="Arial"/>
          <w:highlight w:val="yellow"/>
        </w:rPr>
        <w:tab/>
      </w:r>
      <w:r w:rsidRPr="00F345B7">
        <w:rPr>
          <w:rFonts w:ascii="Arial" w:eastAsia="Arial Unicode MS" w:hAnsi="Arial" w:cs="Arial"/>
          <w:highlight w:val="yellow"/>
        </w:rPr>
        <w:tab/>
        <w:t xml:space="preserve">46520 Puerto de Sagunto – Valencia – </w:t>
      </w:r>
      <w:proofErr w:type="spellStart"/>
      <w:r w:rsidRPr="00F345B7">
        <w:rPr>
          <w:rFonts w:ascii="Arial" w:eastAsia="Arial Unicode MS" w:hAnsi="Arial" w:cs="Arial"/>
          <w:highlight w:val="yellow"/>
        </w:rPr>
        <w:t>Spain</w:t>
      </w:r>
      <w:proofErr w:type="spellEnd"/>
    </w:p>
    <w:p w:rsidR="00EF791A" w:rsidRPr="00F345B7" w:rsidRDefault="00EF791A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highlight w:val="yellow"/>
        </w:rPr>
      </w:pPr>
      <w:r w:rsidRPr="00F345B7">
        <w:rPr>
          <w:rFonts w:ascii="Arial" w:eastAsia="Arial Unicode MS" w:hAnsi="Arial" w:cs="Arial"/>
          <w:highlight w:val="yellow"/>
        </w:rPr>
        <w:tab/>
      </w:r>
      <w:r w:rsidRPr="00F345B7">
        <w:rPr>
          <w:rFonts w:ascii="Arial" w:eastAsia="Arial Unicode MS" w:hAnsi="Arial" w:cs="Arial"/>
          <w:highlight w:val="yellow"/>
        </w:rPr>
        <w:tab/>
      </w:r>
      <w:proofErr w:type="spellStart"/>
      <w:r w:rsidRPr="00F345B7">
        <w:rPr>
          <w:rFonts w:ascii="Arial" w:eastAsia="Arial Unicode MS" w:hAnsi="Arial" w:cs="Arial"/>
          <w:highlight w:val="yellow"/>
        </w:rPr>
        <w:t>Tfno</w:t>
      </w:r>
      <w:proofErr w:type="spellEnd"/>
      <w:r w:rsidRPr="00F345B7">
        <w:rPr>
          <w:rFonts w:ascii="Arial" w:eastAsia="Arial Unicode MS" w:hAnsi="Arial" w:cs="Arial"/>
          <w:highlight w:val="yellow"/>
        </w:rPr>
        <w:t>: +34 962 691 090 – Fax: +34 962 690 963</w:t>
      </w:r>
    </w:p>
    <w:p w:rsidR="00F345B7" w:rsidRPr="00F345B7" w:rsidRDefault="00EF791A" w:rsidP="00F3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highlight w:val="yellow"/>
        </w:rPr>
      </w:pPr>
      <w:r w:rsidRPr="00F345B7">
        <w:rPr>
          <w:rFonts w:ascii="Arial" w:eastAsia="Arial Unicode MS" w:hAnsi="Arial" w:cs="Arial"/>
          <w:highlight w:val="yellow"/>
        </w:rPr>
        <w:tab/>
      </w:r>
      <w:r w:rsidRPr="00F345B7">
        <w:rPr>
          <w:rFonts w:ascii="Arial" w:eastAsia="Arial Unicode MS" w:hAnsi="Arial" w:cs="Arial"/>
          <w:highlight w:val="yellow"/>
        </w:rPr>
        <w:tab/>
      </w:r>
      <w:hyperlink r:id="rId7" w:history="1">
        <w:r w:rsidR="00F345B7" w:rsidRPr="00F345B7">
          <w:rPr>
            <w:rStyle w:val="Hipervnculo"/>
            <w:rFonts w:ascii="Arial" w:eastAsia="Arial Unicode MS" w:hAnsi="Arial" w:cs="Arial"/>
            <w:highlight w:val="yellow"/>
          </w:rPr>
          <w:t>servalesa@servalesa.es</w:t>
        </w:r>
      </w:hyperlink>
    </w:p>
    <w:p w:rsidR="00EF791A" w:rsidRDefault="00EF791A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  <w:r w:rsidRPr="00F345B7">
        <w:rPr>
          <w:rFonts w:ascii="Arial" w:eastAsia="Arial Unicode MS" w:hAnsi="Arial" w:cs="Arial"/>
          <w:highlight w:val="yellow"/>
        </w:rPr>
        <w:tab/>
      </w:r>
      <w:r w:rsidRPr="00F345B7">
        <w:rPr>
          <w:rFonts w:ascii="Arial" w:eastAsia="Arial Unicode MS" w:hAnsi="Arial" w:cs="Arial"/>
          <w:highlight w:val="yellow"/>
        </w:rPr>
        <w:tab/>
      </w:r>
      <w:hyperlink r:id="rId8" w:history="1">
        <w:r w:rsidRPr="00F345B7">
          <w:rPr>
            <w:rStyle w:val="Hipervnculo"/>
            <w:rFonts w:ascii="Arial" w:eastAsia="Arial Unicode MS" w:hAnsi="Arial" w:cs="Arial"/>
            <w:highlight w:val="yellow"/>
          </w:rPr>
          <w:t>www.servalesa.es</w:t>
        </w:r>
      </w:hyperlink>
    </w:p>
    <w:p w:rsidR="00EF791A" w:rsidRDefault="00EF791A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EF791A" w:rsidRDefault="00EF791A" w:rsidP="00EB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  <w:r w:rsidRPr="00EF791A">
        <w:rPr>
          <w:rFonts w:ascii="Arial" w:eastAsia="Arial Unicode MS" w:hAnsi="Arial" w:cs="Arial"/>
          <w:b/>
        </w:rPr>
        <w:t>1.4</w:t>
      </w:r>
      <w:r w:rsidRPr="00EF791A">
        <w:rPr>
          <w:rFonts w:ascii="Arial" w:eastAsia="Arial Unicode MS" w:hAnsi="Arial" w:cs="Arial"/>
          <w:b/>
        </w:rPr>
        <w:tab/>
        <w:t>Teléfono de emergencia: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91 562 04 20</w:t>
      </w:r>
    </w:p>
    <w:p w:rsidR="00EB6E25" w:rsidRDefault="00EB6E25" w:rsidP="001A19C6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974E27" w:rsidRPr="00EF791A" w:rsidRDefault="00974E27" w:rsidP="00974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</w:t>
      </w:r>
      <w:r>
        <w:rPr>
          <w:rFonts w:ascii="Arial" w:eastAsia="Arial Unicode MS" w:hAnsi="Arial" w:cs="Arial"/>
          <w:b/>
          <w:u w:val="single"/>
        </w:rPr>
        <w:t>2</w:t>
      </w:r>
      <w:r w:rsidRPr="00EF791A">
        <w:rPr>
          <w:rFonts w:ascii="Arial" w:eastAsia="Arial Unicode MS" w:hAnsi="Arial" w:cs="Arial"/>
          <w:b/>
          <w:u w:val="single"/>
        </w:rPr>
        <w:t xml:space="preserve">: IDENTIFICACIÓN DE </w:t>
      </w:r>
      <w:r>
        <w:rPr>
          <w:rFonts w:ascii="Arial" w:eastAsia="Arial Unicode MS" w:hAnsi="Arial" w:cs="Arial"/>
          <w:b/>
          <w:u w:val="single"/>
        </w:rPr>
        <w:t>LOS PELIGROS</w:t>
      </w:r>
    </w:p>
    <w:p w:rsidR="00974E27" w:rsidRDefault="00974E27" w:rsidP="00974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974E27" w:rsidRDefault="00974E27" w:rsidP="00974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2</w:t>
      </w:r>
      <w:r w:rsidRPr="00EF791A">
        <w:rPr>
          <w:rFonts w:ascii="Arial" w:eastAsia="Arial Unicode MS" w:hAnsi="Arial" w:cs="Arial"/>
          <w:b/>
        </w:rPr>
        <w:t>.1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Clasificación de la sustancia o mezcla</w:t>
      </w:r>
      <w:r w:rsidRPr="00EF791A">
        <w:rPr>
          <w:rFonts w:ascii="Arial" w:eastAsia="Arial Unicode MS" w:hAnsi="Arial" w:cs="Arial"/>
          <w:b/>
        </w:rPr>
        <w:t>:</w:t>
      </w:r>
    </w:p>
    <w:p w:rsidR="00377E77" w:rsidRPr="008E0ABF" w:rsidRDefault="00377E77" w:rsidP="0037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       </w:t>
      </w:r>
      <w:r w:rsidRPr="008E0ABF">
        <w:rPr>
          <w:rFonts w:ascii="Arial" w:eastAsia="Arial Unicode MS" w:hAnsi="Arial" w:cs="Arial"/>
          <w:b/>
        </w:rPr>
        <w:t>Reglamento nº 1272/2008 (CLP):</w:t>
      </w:r>
    </w:p>
    <w:p w:rsidR="00377E77" w:rsidRDefault="00377E77" w:rsidP="0037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643DA8" w:rsidRPr="00643DA8">
        <w:rPr>
          <w:rFonts w:ascii="Arial" w:eastAsia="Arial Unicode MS" w:hAnsi="Arial" w:cs="Arial"/>
        </w:rPr>
        <w:t>La clasificación de este producto se ha realizado conforme el Reglamento nº1272/2008 (CLP)</w:t>
      </w:r>
      <w:r w:rsidR="00643DA8">
        <w:rPr>
          <w:rFonts w:ascii="Arial" w:eastAsia="Arial Unicode MS" w:hAnsi="Arial" w:cs="Arial"/>
        </w:rPr>
        <w:t>.</w:t>
      </w:r>
    </w:p>
    <w:p w:rsidR="00643DA8" w:rsidRDefault="00643DA8" w:rsidP="0037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proofErr w:type="spellStart"/>
      <w:r w:rsidRPr="00643DA8">
        <w:rPr>
          <w:rFonts w:ascii="Arial" w:eastAsia="Arial Unicode MS" w:hAnsi="Arial" w:cs="Arial"/>
        </w:rPr>
        <w:t>Aquatic</w:t>
      </w:r>
      <w:proofErr w:type="spellEnd"/>
      <w:r w:rsidRPr="00643DA8">
        <w:rPr>
          <w:rFonts w:ascii="Arial" w:eastAsia="Arial Unicode MS" w:hAnsi="Arial" w:cs="Arial"/>
        </w:rPr>
        <w:t xml:space="preserve"> </w:t>
      </w:r>
      <w:proofErr w:type="spellStart"/>
      <w:r w:rsidRPr="00643DA8">
        <w:rPr>
          <w:rFonts w:ascii="Arial" w:eastAsia="Arial Unicode MS" w:hAnsi="Arial" w:cs="Arial"/>
        </w:rPr>
        <w:t>Chronic</w:t>
      </w:r>
      <w:proofErr w:type="spellEnd"/>
      <w:r w:rsidRPr="00643DA8">
        <w:rPr>
          <w:rFonts w:ascii="Arial" w:eastAsia="Arial Unicode MS" w:hAnsi="Arial" w:cs="Arial"/>
        </w:rPr>
        <w:t xml:space="preserve"> 2: Peligrosidad crónica para el medio ambiente acuático, Categoría 2, H411</w:t>
      </w:r>
    </w:p>
    <w:p w:rsidR="00643DA8" w:rsidRDefault="00643DA8" w:rsidP="0037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proofErr w:type="spellStart"/>
      <w:r w:rsidRPr="00643DA8">
        <w:rPr>
          <w:rFonts w:ascii="Arial" w:eastAsia="Arial Unicode MS" w:hAnsi="Arial" w:cs="Arial"/>
        </w:rPr>
        <w:t>Eye</w:t>
      </w:r>
      <w:proofErr w:type="spellEnd"/>
      <w:r w:rsidRPr="00643DA8">
        <w:rPr>
          <w:rFonts w:ascii="Arial" w:eastAsia="Arial Unicode MS" w:hAnsi="Arial" w:cs="Arial"/>
        </w:rPr>
        <w:t xml:space="preserve"> </w:t>
      </w:r>
      <w:proofErr w:type="spellStart"/>
      <w:r w:rsidRPr="00643DA8">
        <w:rPr>
          <w:rFonts w:ascii="Arial" w:eastAsia="Arial Unicode MS" w:hAnsi="Arial" w:cs="Arial"/>
        </w:rPr>
        <w:t>Dam</w:t>
      </w:r>
      <w:proofErr w:type="spellEnd"/>
      <w:r w:rsidRPr="00643DA8">
        <w:rPr>
          <w:rFonts w:ascii="Arial" w:eastAsia="Arial Unicode MS" w:hAnsi="Arial" w:cs="Arial"/>
        </w:rPr>
        <w:t>. 1: Lesiones oculares graves, Categoría 1, H318</w:t>
      </w:r>
    </w:p>
    <w:p w:rsidR="00377E77" w:rsidRDefault="00377E77" w:rsidP="00974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974E27" w:rsidRPr="00EF791A" w:rsidRDefault="00D46703" w:rsidP="00974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2</w:t>
      </w:r>
      <w:r w:rsidR="00974E27" w:rsidRPr="00EF791A">
        <w:rPr>
          <w:rFonts w:ascii="Arial" w:eastAsia="Arial Unicode MS" w:hAnsi="Arial" w:cs="Arial"/>
          <w:b/>
        </w:rPr>
        <w:t>.2</w:t>
      </w:r>
      <w:r w:rsidR="00974E27"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Elementos de la etiqueta</w:t>
      </w:r>
      <w:r w:rsidR="00974E27" w:rsidRPr="00EF791A">
        <w:rPr>
          <w:rFonts w:ascii="Arial" w:eastAsia="Arial Unicode MS" w:hAnsi="Arial" w:cs="Arial"/>
          <w:b/>
        </w:rPr>
        <w:t>:</w:t>
      </w:r>
    </w:p>
    <w:p w:rsidR="00377E77" w:rsidRPr="008E0ABF" w:rsidRDefault="00377E77" w:rsidP="0037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  </w:t>
      </w:r>
      <w:r w:rsidR="00643DA8">
        <w:rPr>
          <w:rFonts w:ascii="Arial" w:eastAsia="Arial Unicode MS" w:hAnsi="Arial" w:cs="Arial"/>
        </w:rPr>
        <w:t xml:space="preserve">  </w:t>
      </w:r>
      <w:r>
        <w:rPr>
          <w:rFonts w:ascii="Arial" w:eastAsia="Arial Unicode MS" w:hAnsi="Arial" w:cs="Arial"/>
        </w:rPr>
        <w:t xml:space="preserve">   </w:t>
      </w:r>
      <w:r w:rsidRPr="008E0ABF">
        <w:rPr>
          <w:rFonts w:ascii="Arial" w:eastAsia="Arial Unicode MS" w:hAnsi="Arial" w:cs="Arial"/>
          <w:b/>
        </w:rPr>
        <w:t>Reglamento nº 1272/2008:</w:t>
      </w:r>
    </w:p>
    <w:p w:rsidR="00377E77" w:rsidRPr="00643DA8" w:rsidRDefault="00377E77" w:rsidP="0037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</w:rPr>
        <w:tab/>
      </w:r>
      <w:r w:rsidR="00643DA8" w:rsidRPr="00643DA8">
        <w:rPr>
          <w:rFonts w:ascii="Arial" w:eastAsia="Arial Unicode MS" w:hAnsi="Arial" w:cs="Arial"/>
          <w:sz w:val="16"/>
          <w:szCs w:val="16"/>
        </w:rPr>
        <w:t>Peligro</w:t>
      </w:r>
    </w:p>
    <w:p w:rsidR="00643DA8" w:rsidRDefault="00643DA8" w:rsidP="0037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</w:t>
      </w:r>
      <w:r w:rsidRPr="00643DA8">
        <w:rPr>
          <w:rFonts w:ascii="Arial" w:eastAsia="Arial Unicode MS" w:hAnsi="Arial" w:cs="Arial"/>
          <w:noProof/>
        </w:rPr>
        <w:drawing>
          <wp:inline distT="0" distB="0" distL="0" distR="0">
            <wp:extent cx="540000" cy="540000"/>
            <wp:effectExtent l="19050" t="0" r="0" b="0"/>
            <wp:docPr id="1" name="92 Imagen" descr="acid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id_red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DA8">
        <w:rPr>
          <w:rFonts w:ascii="Arial" w:eastAsia="Arial Unicode MS" w:hAnsi="Arial" w:cs="Arial"/>
          <w:noProof/>
        </w:rPr>
        <w:drawing>
          <wp:inline distT="0" distB="0" distL="0" distR="0">
            <wp:extent cx="540698" cy="540000"/>
            <wp:effectExtent l="19050" t="0" r="0" b="0"/>
            <wp:docPr id="2" name="93 Imagen" descr="Aquatic-pollut-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atic-pollut-red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DA8" w:rsidRDefault="00643DA8" w:rsidP="0037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643DA8" w:rsidRPr="00643DA8" w:rsidRDefault="00643DA8" w:rsidP="0037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 w:rsidRPr="00643DA8">
        <w:rPr>
          <w:rFonts w:ascii="Arial" w:eastAsia="Arial Unicode MS" w:hAnsi="Arial" w:cs="Arial"/>
          <w:b/>
        </w:rPr>
        <w:t>Indicaciones de peligro:</w:t>
      </w:r>
    </w:p>
    <w:p w:rsidR="00643DA8" w:rsidRDefault="00643DA8" w:rsidP="0037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proofErr w:type="spellStart"/>
      <w:r w:rsidRPr="00643DA8">
        <w:rPr>
          <w:rFonts w:ascii="Arial" w:eastAsia="Arial Unicode MS" w:hAnsi="Arial" w:cs="Arial"/>
        </w:rPr>
        <w:t>Aquatic</w:t>
      </w:r>
      <w:proofErr w:type="spellEnd"/>
      <w:r w:rsidRPr="00643DA8">
        <w:rPr>
          <w:rFonts w:ascii="Arial" w:eastAsia="Arial Unicode MS" w:hAnsi="Arial" w:cs="Arial"/>
        </w:rPr>
        <w:t xml:space="preserve"> </w:t>
      </w:r>
      <w:proofErr w:type="spellStart"/>
      <w:r w:rsidRPr="00643DA8">
        <w:rPr>
          <w:rFonts w:ascii="Arial" w:eastAsia="Arial Unicode MS" w:hAnsi="Arial" w:cs="Arial"/>
        </w:rPr>
        <w:t>Chronic</w:t>
      </w:r>
      <w:proofErr w:type="spellEnd"/>
      <w:r w:rsidRPr="00643DA8">
        <w:rPr>
          <w:rFonts w:ascii="Arial" w:eastAsia="Arial Unicode MS" w:hAnsi="Arial" w:cs="Arial"/>
        </w:rPr>
        <w:t xml:space="preserve"> 2: H411 - Tóxico para los organismos acuáticos, con efectos nocivos duraderos</w:t>
      </w:r>
      <w:r>
        <w:rPr>
          <w:rFonts w:ascii="Arial" w:eastAsia="Arial Unicode MS" w:hAnsi="Arial" w:cs="Arial"/>
        </w:rPr>
        <w:t>.</w:t>
      </w:r>
    </w:p>
    <w:p w:rsidR="00643DA8" w:rsidRDefault="00643DA8" w:rsidP="0037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lang w:val="pt-BR"/>
        </w:rPr>
      </w:pPr>
      <w:r>
        <w:rPr>
          <w:rFonts w:ascii="Arial" w:eastAsia="Arial Unicode MS" w:hAnsi="Arial" w:cs="Arial"/>
        </w:rPr>
        <w:tab/>
      </w:r>
      <w:proofErr w:type="spellStart"/>
      <w:r w:rsidRPr="00643DA8">
        <w:rPr>
          <w:rFonts w:ascii="Arial" w:eastAsia="Arial Unicode MS" w:hAnsi="Arial" w:cs="Arial"/>
          <w:lang w:val="pt-BR"/>
        </w:rPr>
        <w:t>Eye</w:t>
      </w:r>
      <w:proofErr w:type="spellEnd"/>
      <w:r w:rsidRPr="00643DA8">
        <w:rPr>
          <w:rFonts w:ascii="Arial" w:eastAsia="Arial Unicode MS" w:hAnsi="Arial" w:cs="Arial"/>
          <w:lang w:val="pt-BR"/>
        </w:rPr>
        <w:t xml:space="preserve"> </w:t>
      </w:r>
      <w:proofErr w:type="spellStart"/>
      <w:r w:rsidRPr="00643DA8">
        <w:rPr>
          <w:rFonts w:ascii="Arial" w:eastAsia="Arial Unicode MS" w:hAnsi="Arial" w:cs="Arial"/>
          <w:lang w:val="pt-BR"/>
        </w:rPr>
        <w:t>Dam</w:t>
      </w:r>
      <w:proofErr w:type="spellEnd"/>
      <w:r w:rsidRPr="00643DA8">
        <w:rPr>
          <w:rFonts w:ascii="Arial" w:eastAsia="Arial Unicode MS" w:hAnsi="Arial" w:cs="Arial"/>
          <w:lang w:val="pt-BR"/>
        </w:rPr>
        <w:t xml:space="preserve">. </w:t>
      </w:r>
      <w:proofErr w:type="gramStart"/>
      <w:r w:rsidRPr="00643DA8">
        <w:rPr>
          <w:rFonts w:ascii="Arial" w:eastAsia="Arial Unicode MS" w:hAnsi="Arial" w:cs="Arial"/>
          <w:lang w:val="pt-BR"/>
        </w:rPr>
        <w:t>1</w:t>
      </w:r>
      <w:proofErr w:type="gramEnd"/>
      <w:r w:rsidRPr="00643DA8">
        <w:rPr>
          <w:rFonts w:ascii="Arial" w:eastAsia="Arial Unicode MS" w:hAnsi="Arial" w:cs="Arial"/>
          <w:lang w:val="pt-BR"/>
        </w:rPr>
        <w:t>: H318 - Provoca lesiones oculares graves</w:t>
      </w:r>
      <w:r>
        <w:rPr>
          <w:rFonts w:ascii="Arial" w:eastAsia="Arial Unicode MS" w:hAnsi="Arial" w:cs="Arial"/>
          <w:lang w:val="pt-BR"/>
        </w:rPr>
        <w:t>.</w:t>
      </w:r>
    </w:p>
    <w:p w:rsidR="00643DA8" w:rsidRDefault="00643DA8" w:rsidP="0037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lang w:val="pt-BR"/>
        </w:rPr>
      </w:pPr>
    </w:p>
    <w:p w:rsidR="00643DA8" w:rsidRPr="00643DA8" w:rsidRDefault="00643DA8" w:rsidP="0037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lang w:val="pt-BR"/>
        </w:rPr>
        <w:tab/>
      </w:r>
      <w:r w:rsidRPr="00643DA8">
        <w:rPr>
          <w:rFonts w:ascii="Arial" w:eastAsia="Arial Unicode MS" w:hAnsi="Arial" w:cs="Arial"/>
          <w:b/>
        </w:rPr>
        <w:t>Consejos de prudencia:</w:t>
      </w:r>
    </w:p>
    <w:p w:rsidR="00643DA8" w:rsidRDefault="00643DA8" w:rsidP="0064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 w:rsidRPr="00CF33FF">
        <w:rPr>
          <w:rFonts w:ascii="Arial" w:eastAsia="Arial Unicode MS" w:hAnsi="Arial" w:cs="Arial"/>
        </w:rPr>
        <w:tab/>
      </w:r>
      <w:r w:rsidRPr="00643DA8">
        <w:rPr>
          <w:rFonts w:ascii="Arial" w:eastAsia="Arial Unicode MS" w:hAnsi="Arial" w:cs="Arial"/>
        </w:rPr>
        <w:t>P101: Si se necesita consejo médico, tener a mano el envase o la etiqueta</w:t>
      </w:r>
      <w:r>
        <w:rPr>
          <w:rFonts w:ascii="Arial" w:eastAsia="Arial Unicode MS" w:hAnsi="Arial" w:cs="Arial"/>
        </w:rPr>
        <w:t>.</w:t>
      </w:r>
    </w:p>
    <w:p w:rsidR="00643DA8" w:rsidRDefault="00643DA8" w:rsidP="0064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643DA8">
        <w:rPr>
          <w:rFonts w:ascii="Arial" w:eastAsia="Arial Unicode MS" w:hAnsi="Arial" w:cs="Arial"/>
        </w:rPr>
        <w:t>P102: Mantener fuera del alcance de los niños</w:t>
      </w:r>
      <w:r>
        <w:rPr>
          <w:rFonts w:ascii="Arial" w:eastAsia="Arial Unicode MS" w:hAnsi="Arial" w:cs="Arial"/>
        </w:rPr>
        <w:t>.</w:t>
      </w:r>
    </w:p>
    <w:p w:rsidR="00643DA8" w:rsidRDefault="00643DA8" w:rsidP="0064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643DA8">
        <w:rPr>
          <w:rFonts w:ascii="Arial" w:eastAsia="Arial Unicode MS" w:hAnsi="Arial" w:cs="Arial"/>
        </w:rPr>
        <w:t>P273: Evitar su liberación al medio ambiente</w:t>
      </w:r>
      <w:r>
        <w:rPr>
          <w:rFonts w:ascii="Arial" w:eastAsia="Arial Unicode MS" w:hAnsi="Arial" w:cs="Arial"/>
        </w:rPr>
        <w:t>.</w:t>
      </w:r>
    </w:p>
    <w:p w:rsidR="00643DA8" w:rsidRDefault="00643DA8" w:rsidP="0064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643DA8">
        <w:rPr>
          <w:rFonts w:ascii="Arial" w:eastAsia="Arial Unicode MS" w:hAnsi="Arial" w:cs="Arial"/>
        </w:rPr>
        <w:t>P280: Llevar guantes/prendas/gafas/máscara de protección</w:t>
      </w:r>
      <w:r>
        <w:rPr>
          <w:rFonts w:ascii="Arial" w:eastAsia="Arial Unicode MS" w:hAnsi="Arial" w:cs="Arial"/>
        </w:rPr>
        <w:t>.</w:t>
      </w:r>
    </w:p>
    <w:p w:rsidR="00643DA8" w:rsidRDefault="00643DA8" w:rsidP="0064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643DA8">
        <w:rPr>
          <w:rFonts w:ascii="Arial" w:eastAsia="Arial Unicode MS" w:hAnsi="Arial" w:cs="Arial"/>
        </w:rPr>
        <w:t>P305+P351+P338: EN CASO DE CONTACTO CON LOS OJOS: Aclarar cuidadosamente con agua durante varios minutos. Quitar</w:t>
      </w:r>
      <w:r>
        <w:rPr>
          <w:rFonts w:ascii="Arial" w:eastAsia="Arial Unicode MS" w:hAnsi="Arial" w:cs="Arial"/>
        </w:rPr>
        <w:t xml:space="preserve"> </w:t>
      </w:r>
      <w:r w:rsidRPr="00643DA8">
        <w:rPr>
          <w:rFonts w:ascii="Arial" w:eastAsia="Arial Unicode MS" w:hAnsi="Arial" w:cs="Arial"/>
        </w:rPr>
        <w:t>las lentes de contacto, si lleva y resulta fácil. Seguir aclarando</w:t>
      </w:r>
      <w:r>
        <w:rPr>
          <w:rFonts w:ascii="Arial" w:eastAsia="Arial Unicode MS" w:hAnsi="Arial" w:cs="Arial"/>
        </w:rPr>
        <w:t>.</w:t>
      </w:r>
    </w:p>
    <w:p w:rsidR="00643DA8" w:rsidRDefault="00643DA8" w:rsidP="0064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643DA8">
        <w:rPr>
          <w:rFonts w:ascii="Arial" w:eastAsia="Arial Unicode MS" w:hAnsi="Arial" w:cs="Arial"/>
        </w:rPr>
        <w:t>P310: Llamar inmediatamente a un CENTRO DE INFORMACIÓN TOXICOLÓGICA o a un médico</w:t>
      </w:r>
      <w:r>
        <w:rPr>
          <w:rFonts w:ascii="Arial" w:eastAsia="Arial Unicode MS" w:hAnsi="Arial" w:cs="Arial"/>
        </w:rPr>
        <w:t>.</w:t>
      </w:r>
    </w:p>
    <w:p w:rsidR="00643DA8" w:rsidRDefault="00643DA8" w:rsidP="0064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643DA8">
        <w:rPr>
          <w:rFonts w:ascii="Arial" w:eastAsia="Arial Unicode MS" w:hAnsi="Arial" w:cs="Arial"/>
        </w:rPr>
        <w:t>P391: Recoger el vertido</w:t>
      </w:r>
      <w:r>
        <w:rPr>
          <w:rFonts w:ascii="Arial" w:eastAsia="Arial Unicode MS" w:hAnsi="Arial" w:cs="Arial"/>
        </w:rPr>
        <w:t>.</w:t>
      </w:r>
    </w:p>
    <w:p w:rsidR="00643DA8" w:rsidRDefault="00643DA8" w:rsidP="0064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643DA8">
        <w:rPr>
          <w:rFonts w:ascii="Arial" w:eastAsia="Arial Unicode MS" w:hAnsi="Arial" w:cs="Arial"/>
        </w:rPr>
        <w:t>P501: Elimínese el contenido y/o su recipiente mediante el sistema de recogida selectiva habilitado en su municipio</w:t>
      </w:r>
      <w:r>
        <w:rPr>
          <w:rFonts w:ascii="Arial" w:eastAsia="Arial Unicode MS" w:hAnsi="Arial" w:cs="Arial"/>
        </w:rPr>
        <w:t>.</w:t>
      </w:r>
    </w:p>
    <w:p w:rsidR="00643DA8" w:rsidRDefault="00643DA8" w:rsidP="0064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643DA8" w:rsidRPr="00643DA8" w:rsidRDefault="00643DA8" w:rsidP="0064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 w:rsidRPr="00643DA8">
        <w:rPr>
          <w:rFonts w:ascii="Arial" w:eastAsia="Arial Unicode MS" w:hAnsi="Arial" w:cs="Arial"/>
          <w:b/>
        </w:rPr>
        <w:t>Sustancias que contribuyen a la clasificación:</w:t>
      </w:r>
    </w:p>
    <w:p w:rsidR="00643DA8" w:rsidRPr="00643DA8" w:rsidRDefault="00643DA8" w:rsidP="00F3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lang w:val="pt-BR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pt-BR"/>
        </w:rPr>
        <w:t xml:space="preserve">Sulfato de </w:t>
      </w:r>
      <w:proofErr w:type="spellStart"/>
      <w:r>
        <w:rPr>
          <w:rFonts w:ascii="Arial" w:eastAsia="Arial Unicode MS" w:hAnsi="Arial" w:cs="Arial"/>
          <w:lang w:val="pt-BR"/>
        </w:rPr>
        <w:t>cinc</w:t>
      </w:r>
      <w:proofErr w:type="spellEnd"/>
      <w:r w:rsidRPr="00643DA8">
        <w:rPr>
          <w:rFonts w:ascii="Arial" w:eastAsia="Arial Unicode MS" w:hAnsi="Arial" w:cs="Arial"/>
          <w:lang w:val="pt-BR"/>
        </w:rPr>
        <w:t xml:space="preserve"> </w:t>
      </w:r>
      <w:proofErr w:type="gramStart"/>
      <w:r w:rsidRPr="00643DA8">
        <w:rPr>
          <w:rFonts w:ascii="Arial" w:eastAsia="Arial Unicode MS" w:hAnsi="Arial" w:cs="Arial"/>
          <w:lang w:val="pt-BR"/>
        </w:rPr>
        <w:t>7</w:t>
      </w:r>
      <w:proofErr w:type="gramEnd"/>
      <w:r w:rsidRPr="00643DA8">
        <w:rPr>
          <w:rFonts w:ascii="Arial" w:eastAsia="Arial Unicode MS" w:hAnsi="Arial" w:cs="Arial"/>
          <w:lang w:val="pt-BR"/>
        </w:rPr>
        <w:t xml:space="preserve"> H2O</w:t>
      </w:r>
    </w:p>
    <w:p w:rsidR="00377E77" w:rsidRPr="00643DA8" w:rsidRDefault="00377E77" w:rsidP="00974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lang w:val="pt-BR"/>
        </w:rPr>
      </w:pPr>
    </w:p>
    <w:p w:rsidR="00974E27" w:rsidRPr="00EF791A" w:rsidRDefault="00EA7596" w:rsidP="00974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2</w:t>
      </w:r>
      <w:r w:rsidR="00974E27" w:rsidRPr="00EF791A">
        <w:rPr>
          <w:rFonts w:ascii="Arial" w:eastAsia="Arial Unicode MS" w:hAnsi="Arial" w:cs="Arial"/>
          <w:b/>
        </w:rPr>
        <w:t>.3</w:t>
      </w:r>
      <w:r w:rsidR="00974E27"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Otros peligros</w:t>
      </w:r>
      <w:r w:rsidR="00974E27" w:rsidRPr="00EF791A">
        <w:rPr>
          <w:rFonts w:ascii="Arial" w:eastAsia="Arial Unicode MS" w:hAnsi="Arial" w:cs="Arial"/>
          <w:b/>
        </w:rPr>
        <w:t>:</w:t>
      </w:r>
    </w:p>
    <w:p w:rsidR="00EA7596" w:rsidRDefault="00974E27" w:rsidP="00974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EA7596">
        <w:rPr>
          <w:rFonts w:ascii="Arial" w:eastAsia="Arial Unicode MS" w:hAnsi="Arial" w:cs="Arial"/>
        </w:rPr>
        <w:t>No relevante</w:t>
      </w:r>
    </w:p>
    <w:p w:rsidR="00B368EC" w:rsidRDefault="00B368EC" w:rsidP="00B368EC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B368EC" w:rsidRPr="00EF791A" w:rsidRDefault="00B368EC" w:rsidP="00B36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</w:t>
      </w:r>
      <w:r>
        <w:rPr>
          <w:rFonts w:ascii="Arial" w:eastAsia="Arial Unicode MS" w:hAnsi="Arial" w:cs="Arial"/>
          <w:b/>
          <w:u w:val="single"/>
        </w:rPr>
        <w:t>3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>
        <w:rPr>
          <w:rFonts w:ascii="Arial" w:eastAsia="Arial Unicode MS" w:hAnsi="Arial" w:cs="Arial"/>
          <w:b/>
          <w:u w:val="single"/>
        </w:rPr>
        <w:t>COMPOSICIÓN/INFORMACIÓN SOBRE LOS COMPONENTES</w:t>
      </w:r>
    </w:p>
    <w:p w:rsidR="00B368EC" w:rsidRDefault="00B368EC" w:rsidP="00B36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643DA8" w:rsidRPr="00EF791A" w:rsidRDefault="00643DA8" w:rsidP="0064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3.1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Sustancia</w:t>
      </w:r>
      <w:r w:rsidRPr="00EF791A">
        <w:rPr>
          <w:rFonts w:ascii="Arial" w:eastAsia="Arial Unicode MS" w:hAnsi="Arial" w:cs="Arial"/>
          <w:b/>
        </w:rPr>
        <w:t>:</w:t>
      </w:r>
    </w:p>
    <w:p w:rsidR="00643DA8" w:rsidRDefault="00643DA8" w:rsidP="00B36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No aplicable</w:t>
      </w:r>
    </w:p>
    <w:p w:rsidR="00643DA8" w:rsidRDefault="00643DA8" w:rsidP="00B36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643DA8" w:rsidRPr="00643DA8" w:rsidRDefault="00643DA8" w:rsidP="00B36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 w:rsidRPr="00643DA8">
        <w:rPr>
          <w:rFonts w:ascii="Arial" w:eastAsia="Arial Unicode MS" w:hAnsi="Arial" w:cs="Arial"/>
          <w:b/>
        </w:rPr>
        <w:t>3.2</w:t>
      </w:r>
      <w:r w:rsidRPr="00643DA8">
        <w:rPr>
          <w:rFonts w:ascii="Arial" w:eastAsia="Arial Unicode MS" w:hAnsi="Arial" w:cs="Arial"/>
          <w:b/>
        </w:rPr>
        <w:tab/>
        <w:t>Mezclas:</w:t>
      </w:r>
    </w:p>
    <w:p w:rsidR="00B368EC" w:rsidRDefault="00643DA8" w:rsidP="00B36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368EC">
        <w:rPr>
          <w:rFonts w:ascii="Arial" w:eastAsia="Arial Unicode MS" w:hAnsi="Arial" w:cs="Arial"/>
          <w:b/>
        </w:rPr>
        <w:t>Descripción química</w:t>
      </w:r>
      <w:r w:rsidR="00B368EC" w:rsidRPr="00EF791A">
        <w:rPr>
          <w:rFonts w:ascii="Arial" w:eastAsia="Arial Unicode MS" w:hAnsi="Arial" w:cs="Arial"/>
          <w:b/>
        </w:rPr>
        <w:t>:</w:t>
      </w:r>
      <w:r w:rsidR="00B368EC">
        <w:rPr>
          <w:rFonts w:ascii="Arial" w:eastAsia="Arial Unicode MS" w:hAnsi="Arial" w:cs="Arial"/>
        </w:rPr>
        <w:tab/>
      </w:r>
      <w:r w:rsidR="00B368EC">
        <w:rPr>
          <w:rFonts w:ascii="Arial" w:eastAsia="Arial Unicode MS" w:hAnsi="Arial" w:cs="Arial"/>
        </w:rPr>
        <w:tab/>
        <w:t>Mezcla de sustancias</w:t>
      </w:r>
    </w:p>
    <w:p w:rsidR="00B368EC" w:rsidRDefault="00643DA8" w:rsidP="00B36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 w:rsidR="00B368EC" w:rsidRPr="00B368EC">
        <w:rPr>
          <w:rFonts w:ascii="Arial" w:eastAsia="Arial Unicode MS" w:hAnsi="Arial" w:cs="Arial"/>
          <w:b/>
        </w:rPr>
        <w:t>Componentes:</w:t>
      </w:r>
    </w:p>
    <w:p w:rsidR="00B368EC" w:rsidRDefault="00252E53" w:rsidP="00252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b/>
        </w:rPr>
        <w:tab/>
      </w:r>
      <w:r w:rsidR="00643DA8" w:rsidRPr="00643DA8">
        <w:rPr>
          <w:rFonts w:ascii="Arial" w:eastAsia="Arial Unicode MS" w:hAnsi="Arial" w:cs="Arial"/>
          <w:sz w:val="18"/>
          <w:szCs w:val="18"/>
        </w:rPr>
        <w:t>De acuerdo al Anexo II del Reglamento (CE) nº1907/2006 (punto 3), el producto presenta</w:t>
      </w:r>
      <w:r>
        <w:rPr>
          <w:rFonts w:ascii="Arial" w:eastAsia="Arial Unicode MS" w:hAnsi="Arial" w:cs="Arial"/>
          <w:sz w:val="18"/>
          <w:szCs w:val="18"/>
        </w:rPr>
        <w:t>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5"/>
        <w:gridCol w:w="1944"/>
        <w:gridCol w:w="3402"/>
        <w:gridCol w:w="1383"/>
      </w:tblGrid>
      <w:tr w:rsidR="00643DA8" w:rsidRPr="001D2256" w:rsidTr="00643DA8">
        <w:tc>
          <w:tcPr>
            <w:tcW w:w="2275" w:type="dxa"/>
            <w:vAlign w:val="center"/>
          </w:tcPr>
          <w:p w:rsidR="00643DA8" w:rsidRPr="001D2256" w:rsidRDefault="00643DA8" w:rsidP="00643DA8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1D2256">
              <w:rPr>
                <w:rFonts w:ascii="Arial" w:eastAsia="Arial Unicode MS" w:hAnsi="Arial" w:cs="Arial"/>
                <w:sz w:val="16"/>
                <w:szCs w:val="16"/>
              </w:rPr>
              <w:t>Identificación</w:t>
            </w:r>
          </w:p>
        </w:tc>
        <w:tc>
          <w:tcPr>
            <w:tcW w:w="5346" w:type="dxa"/>
            <w:gridSpan w:val="2"/>
            <w:vAlign w:val="center"/>
          </w:tcPr>
          <w:p w:rsidR="00643DA8" w:rsidRPr="001D2256" w:rsidRDefault="00643DA8" w:rsidP="00643DA8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1D2256">
              <w:rPr>
                <w:rFonts w:ascii="Arial" w:eastAsia="Arial Unicode MS" w:hAnsi="Arial" w:cs="Arial"/>
                <w:sz w:val="16"/>
                <w:szCs w:val="16"/>
              </w:rPr>
              <w:t>Nombre químico/clasificación</w:t>
            </w:r>
          </w:p>
        </w:tc>
        <w:tc>
          <w:tcPr>
            <w:tcW w:w="1383" w:type="dxa"/>
            <w:vAlign w:val="center"/>
          </w:tcPr>
          <w:p w:rsidR="00643DA8" w:rsidRPr="001D2256" w:rsidRDefault="00643DA8" w:rsidP="00643DA8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1D2256">
              <w:rPr>
                <w:rFonts w:ascii="Arial" w:eastAsia="Arial Unicode MS" w:hAnsi="Arial" w:cs="Arial"/>
                <w:sz w:val="16"/>
                <w:szCs w:val="16"/>
              </w:rPr>
              <w:t>Concentración</w:t>
            </w:r>
          </w:p>
        </w:tc>
      </w:tr>
      <w:tr w:rsidR="00643DA8" w:rsidRPr="001D2256" w:rsidTr="00643DA8">
        <w:tc>
          <w:tcPr>
            <w:tcW w:w="2275" w:type="dxa"/>
            <w:vMerge w:val="restart"/>
            <w:vAlign w:val="center"/>
          </w:tcPr>
          <w:p w:rsidR="00643DA8" w:rsidRPr="001D2256" w:rsidRDefault="00643DA8" w:rsidP="00643DA8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1D2256">
              <w:rPr>
                <w:rFonts w:ascii="Arial" w:eastAsia="Arial Unicode MS" w:hAnsi="Arial" w:cs="Arial"/>
                <w:sz w:val="16"/>
                <w:szCs w:val="16"/>
              </w:rPr>
              <w:t xml:space="preserve">CAS: </w:t>
            </w:r>
          </w:p>
          <w:p w:rsidR="00643DA8" w:rsidRPr="001D2256" w:rsidRDefault="00643DA8" w:rsidP="00643DA8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1D2256">
              <w:rPr>
                <w:rFonts w:ascii="Arial" w:eastAsia="Arial Unicode MS" w:hAnsi="Arial" w:cs="Arial"/>
                <w:sz w:val="16"/>
                <w:szCs w:val="16"/>
              </w:rPr>
              <w:t>CE:</w:t>
            </w:r>
          </w:p>
          <w:p w:rsidR="00643DA8" w:rsidRPr="001D2256" w:rsidRDefault="00643DA8" w:rsidP="00643DA8">
            <w:pPr>
              <w:rPr>
                <w:rFonts w:ascii="Arial" w:eastAsia="Arial Unicode MS" w:hAnsi="Arial" w:cs="Arial"/>
                <w:sz w:val="16"/>
                <w:szCs w:val="16"/>
              </w:rPr>
            </w:pPr>
            <w:proofErr w:type="spellStart"/>
            <w:r w:rsidRPr="001D2256">
              <w:rPr>
                <w:rFonts w:ascii="Arial" w:eastAsia="Arial Unicode MS" w:hAnsi="Arial" w:cs="Arial"/>
                <w:sz w:val="16"/>
                <w:szCs w:val="16"/>
              </w:rPr>
              <w:t>Index</w:t>
            </w:r>
            <w:proofErr w:type="spellEnd"/>
            <w:r w:rsidRPr="001D2256">
              <w:rPr>
                <w:rFonts w:ascii="Arial" w:eastAsia="Arial Unicode MS" w:hAnsi="Arial" w:cs="Arial"/>
                <w:sz w:val="16"/>
                <w:szCs w:val="16"/>
              </w:rPr>
              <w:t>:</w:t>
            </w:r>
          </w:p>
          <w:p w:rsidR="00643DA8" w:rsidRPr="001D2256" w:rsidRDefault="00643DA8" w:rsidP="00643DA8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1D2256">
              <w:rPr>
                <w:rFonts w:ascii="Arial" w:eastAsia="Arial Unicode MS" w:hAnsi="Arial" w:cs="Arial"/>
                <w:sz w:val="16"/>
                <w:szCs w:val="16"/>
              </w:rPr>
              <w:t>REACH:</w:t>
            </w:r>
          </w:p>
        </w:tc>
        <w:tc>
          <w:tcPr>
            <w:tcW w:w="5346" w:type="dxa"/>
            <w:gridSpan w:val="2"/>
            <w:vAlign w:val="center"/>
          </w:tcPr>
          <w:p w:rsidR="00643DA8" w:rsidRPr="00643DA8" w:rsidRDefault="00F345B7" w:rsidP="00643DA8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pt-BR"/>
              </w:rPr>
              <w:t xml:space="preserve">Trade </w:t>
            </w:r>
            <w:proofErr w:type="spellStart"/>
            <w:r>
              <w:rPr>
                <w:rFonts w:ascii="Arial" w:eastAsia="Arial Unicode MS" w:hAnsi="Arial" w:cs="Arial"/>
                <w:b/>
                <w:sz w:val="16"/>
                <w:szCs w:val="16"/>
                <w:lang w:val="pt-BR"/>
              </w:rPr>
              <w:t>secret</w:t>
            </w:r>
            <w:proofErr w:type="spellEnd"/>
            <w:r w:rsidR="00643DA8" w:rsidRPr="00643DA8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 </w:t>
            </w:r>
            <w:r w:rsid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                        </w:t>
            </w:r>
            <w:r w:rsidR="00643DA8" w:rsidRPr="00643DA8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                       </w:t>
            </w:r>
            <w:proofErr w:type="spellStart"/>
            <w:r w:rsidR="00643DA8" w:rsidRPr="00643DA8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Autoclasificada</w:t>
            </w:r>
            <w:proofErr w:type="spellEnd"/>
          </w:p>
        </w:tc>
        <w:tc>
          <w:tcPr>
            <w:tcW w:w="1383" w:type="dxa"/>
            <w:vMerge w:val="restart"/>
            <w:vAlign w:val="center"/>
          </w:tcPr>
          <w:p w:rsidR="00643DA8" w:rsidRPr="001D2256" w:rsidRDefault="00643DA8" w:rsidP="00643DA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1D2256">
              <w:rPr>
                <w:rFonts w:ascii="Arial" w:eastAsia="Arial Unicode MS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,</w:t>
            </w:r>
            <w:r w:rsidRPr="001D2256">
              <w:rPr>
                <w:rFonts w:ascii="Arial" w:eastAsia="Arial Unicode MS" w:hAnsi="Arial" w:cs="Arial"/>
                <w:b/>
                <w:sz w:val="16"/>
                <w:szCs w:val="16"/>
              </w:rPr>
              <w:t>5 - &lt;</w:t>
            </w: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1</w:t>
            </w:r>
            <w:r w:rsidRPr="001D2256">
              <w:rPr>
                <w:rFonts w:ascii="Arial" w:eastAsia="Arial Unicode MS" w:hAnsi="Arial" w:cs="Arial"/>
                <w:b/>
                <w:sz w:val="16"/>
                <w:szCs w:val="16"/>
              </w:rPr>
              <w:t>0%</w:t>
            </w:r>
          </w:p>
        </w:tc>
      </w:tr>
      <w:tr w:rsidR="00643DA8" w:rsidRPr="00F345B7" w:rsidTr="00643DA8">
        <w:tc>
          <w:tcPr>
            <w:tcW w:w="2275" w:type="dxa"/>
            <w:vMerge/>
          </w:tcPr>
          <w:p w:rsidR="00643DA8" w:rsidRPr="001D2256" w:rsidRDefault="00643DA8" w:rsidP="00643DA8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944" w:type="dxa"/>
            <w:vAlign w:val="center"/>
          </w:tcPr>
          <w:p w:rsidR="00643DA8" w:rsidRPr="001D2256" w:rsidRDefault="00643DA8" w:rsidP="00643DA8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1D2256">
              <w:rPr>
                <w:rFonts w:ascii="Arial" w:eastAsia="Arial Unicode MS" w:hAnsi="Arial" w:cs="Arial"/>
                <w:sz w:val="16"/>
                <w:szCs w:val="16"/>
              </w:rPr>
              <w:t>Reglamento 1272/2008</w:t>
            </w:r>
          </w:p>
        </w:tc>
        <w:tc>
          <w:tcPr>
            <w:tcW w:w="3402" w:type="dxa"/>
            <w:vAlign w:val="center"/>
          </w:tcPr>
          <w:p w:rsidR="00643DA8" w:rsidRPr="00B03583" w:rsidRDefault="00B03583" w:rsidP="00643DA8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proofErr w:type="spellStart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Acute</w:t>
            </w:r>
            <w:proofErr w:type="spellEnd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 Tox. 4: H302; </w:t>
            </w:r>
            <w:proofErr w:type="spellStart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Eye</w:t>
            </w:r>
            <w:proofErr w:type="spellEnd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Dam</w:t>
            </w:r>
            <w:proofErr w:type="spellEnd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. </w:t>
            </w:r>
            <w:proofErr w:type="gramStart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1</w:t>
            </w:r>
            <w:proofErr w:type="gramEnd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: H318 - </w:t>
            </w:r>
            <w:proofErr w:type="spellStart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Peligro</w:t>
            </w:r>
            <w:proofErr w:type="spellEnd"/>
          </w:p>
        </w:tc>
        <w:tc>
          <w:tcPr>
            <w:tcW w:w="1383" w:type="dxa"/>
            <w:vMerge/>
          </w:tcPr>
          <w:p w:rsidR="00643DA8" w:rsidRPr="00B03583" w:rsidRDefault="00643DA8" w:rsidP="00643DA8">
            <w:pPr>
              <w:jc w:val="both"/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</w:p>
        </w:tc>
      </w:tr>
      <w:tr w:rsidR="00643DA8" w:rsidRPr="001D2256" w:rsidTr="00643DA8">
        <w:tc>
          <w:tcPr>
            <w:tcW w:w="2275" w:type="dxa"/>
            <w:vMerge w:val="restart"/>
            <w:vAlign w:val="center"/>
          </w:tcPr>
          <w:p w:rsidR="00643DA8" w:rsidRPr="00643DA8" w:rsidRDefault="00643DA8" w:rsidP="00643DA8">
            <w:pPr>
              <w:rPr>
                <w:rFonts w:ascii="Arial" w:eastAsia="Arial Unicode MS" w:hAnsi="Arial" w:cs="Arial"/>
                <w:sz w:val="16"/>
                <w:szCs w:val="16"/>
                <w:lang w:val="fr-FR"/>
              </w:rPr>
            </w:pPr>
            <w:r w:rsidRPr="00643DA8">
              <w:rPr>
                <w:rFonts w:ascii="Arial" w:eastAsia="Arial Unicode MS" w:hAnsi="Arial" w:cs="Arial"/>
                <w:sz w:val="16"/>
                <w:szCs w:val="16"/>
                <w:lang w:val="fr-FR"/>
              </w:rPr>
              <w:t>CAS: 7446-19-7</w:t>
            </w:r>
          </w:p>
          <w:p w:rsidR="00643DA8" w:rsidRPr="00643DA8" w:rsidRDefault="00643DA8" w:rsidP="00643DA8">
            <w:pPr>
              <w:rPr>
                <w:rFonts w:ascii="Arial" w:eastAsia="Arial Unicode MS" w:hAnsi="Arial" w:cs="Arial"/>
                <w:sz w:val="16"/>
                <w:szCs w:val="16"/>
                <w:lang w:val="fr-FR"/>
              </w:rPr>
            </w:pPr>
            <w:r w:rsidRPr="00643DA8">
              <w:rPr>
                <w:rFonts w:ascii="Arial" w:eastAsia="Arial Unicode MS" w:hAnsi="Arial" w:cs="Arial"/>
                <w:sz w:val="16"/>
                <w:szCs w:val="16"/>
                <w:lang w:val="fr-FR"/>
              </w:rPr>
              <w:t>CE: 231-793-3</w:t>
            </w:r>
          </w:p>
          <w:p w:rsidR="00643DA8" w:rsidRPr="00643DA8" w:rsidRDefault="00643DA8" w:rsidP="00643DA8">
            <w:pPr>
              <w:rPr>
                <w:rFonts w:ascii="Arial" w:eastAsia="Arial Unicode MS" w:hAnsi="Arial" w:cs="Arial"/>
                <w:sz w:val="16"/>
                <w:szCs w:val="16"/>
                <w:lang w:val="fr-FR"/>
              </w:rPr>
            </w:pPr>
            <w:r w:rsidRPr="00643DA8">
              <w:rPr>
                <w:rFonts w:ascii="Arial" w:eastAsia="Arial Unicode MS" w:hAnsi="Arial" w:cs="Arial"/>
                <w:sz w:val="16"/>
                <w:szCs w:val="16"/>
                <w:lang w:val="fr-FR"/>
              </w:rPr>
              <w:t>Index: 030-006-00-9</w:t>
            </w:r>
          </w:p>
          <w:p w:rsidR="00643DA8" w:rsidRPr="00643DA8" w:rsidRDefault="00643DA8" w:rsidP="00643DA8">
            <w:pPr>
              <w:rPr>
                <w:rFonts w:ascii="Arial" w:eastAsia="Arial Unicode MS" w:hAnsi="Arial" w:cs="Arial"/>
                <w:sz w:val="16"/>
                <w:szCs w:val="16"/>
                <w:lang w:val="fr-FR"/>
              </w:rPr>
            </w:pPr>
            <w:r w:rsidRPr="00643DA8">
              <w:rPr>
                <w:rFonts w:ascii="Arial" w:eastAsia="Arial Unicode MS" w:hAnsi="Arial" w:cs="Arial"/>
                <w:sz w:val="16"/>
                <w:szCs w:val="16"/>
                <w:lang w:val="fr-FR"/>
              </w:rPr>
              <w:t xml:space="preserve">REACH: </w:t>
            </w:r>
            <w:r w:rsidRPr="00CF33FF">
              <w:rPr>
                <w:rFonts w:ascii="Arial" w:eastAsia="Arial Unicode MS" w:hAnsi="Arial" w:cs="Arial"/>
                <w:sz w:val="16"/>
                <w:szCs w:val="16"/>
                <w:lang w:val="fr-FR"/>
              </w:rPr>
              <w:t>01-2119474684-27-XXXX</w:t>
            </w:r>
          </w:p>
        </w:tc>
        <w:tc>
          <w:tcPr>
            <w:tcW w:w="5346" w:type="dxa"/>
            <w:gridSpan w:val="2"/>
            <w:vAlign w:val="center"/>
          </w:tcPr>
          <w:p w:rsidR="00643DA8" w:rsidRPr="00643DA8" w:rsidRDefault="00643DA8" w:rsidP="00643DA8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643DA8">
              <w:rPr>
                <w:rFonts w:ascii="Arial" w:eastAsia="Arial Unicode MS" w:hAnsi="Arial" w:cs="Arial"/>
                <w:b/>
                <w:sz w:val="16"/>
                <w:szCs w:val="16"/>
                <w:lang w:val="pt-BR"/>
              </w:rPr>
              <w:t xml:space="preserve">Sulfato de </w:t>
            </w:r>
            <w:proofErr w:type="spellStart"/>
            <w:r w:rsidRPr="00643DA8">
              <w:rPr>
                <w:rFonts w:ascii="Arial" w:eastAsia="Arial Unicode MS" w:hAnsi="Arial" w:cs="Arial"/>
                <w:b/>
                <w:sz w:val="16"/>
                <w:szCs w:val="16"/>
                <w:lang w:val="pt-BR"/>
              </w:rPr>
              <w:t>cinc</w:t>
            </w:r>
            <w:proofErr w:type="spellEnd"/>
            <w:r w:rsidRPr="00643DA8">
              <w:rPr>
                <w:rFonts w:ascii="Arial" w:eastAsia="Arial Unicode MS" w:hAnsi="Arial" w:cs="Arial"/>
                <w:b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643DA8">
              <w:rPr>
                <w:rFonts w:ascii="Arial" w:eastAsia="Arial Unicode MS" w:hAnsi="Arial" w:cs="Arial"/>
                <w:b/>
                <w:sz w:val="16"/>
                <w:szCs w:val="16"/>
                <w:lang w:val="pt-BR"/>
              </w:rPr>
              <w:t>heptahidratado</w:t>
            </w:r>
            <w:proofErr w:type="spellEnd"/>
            <w:r w:rsidRPr="00643DA8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                                          ATP </w:t>
            </w:r>
            <w:proofErr w:type="gramStart"/>
            <w:r w:rsidRPr="00643DA8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CLP00</w:t>
            </w:r>
            <w:proofErr w:type="gramEnd"/>
          </w:p>
        </w:tc>
        <w:tc>
          <w:tcPr>
            <w:tcW w:w="1383" w:type="dxa"/>
            <w:vMerge w:val="restart"/>
            <w:vAlign w:val="center"/>
          </w:tcPr>
          <w:p w:rsidR="00643DA8" w:rsidRPr="001D2256" w:rsidRDefault="00643DA8" w:rsidP="00643DA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1D2256">
              <w:rPr>
                <w:rFonts w:ascii="Arial" w:eastAsia="Arial Unicode MS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,</w:t>
            </w:r>
            <w:r w:rsidRPr="001D2256">
              <w:rPr>
                <w:rFonts w:ascii="Arial" w:eastAsia="Arial Unicode MS" w:hAnsi="Arial" w:cs="Arial"/>
                <w:b/>
                <w:sz w:val="16"/>
                <w:szCs w:val="16"/>
              </w:rPr>
              <w:t>5 - &lt;</w:t>
            </w: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1</w:t>
            </w:r>
            <w:r w:rsidRPr="001D2256">
              <w:rPr>
                <w:rFonts w:ascii="Arial" w:eastAsia="Arial Unicode MS" w:hAnsi="Arial" w:cs="Arial"/>
                <w:b/>
                <w:sz w:val="16"/>
                <w:szCs w:val="16"/>
              </w:rPr>
              <w:t>0%</w:t>
            </w:r>
          </w:p>
        </w:tc>
      </w:tr>
      <w:tr w:rsidR="00643DA8" w:rsidRPr="00F943E7" w:rsidTr="00643DA8">
        <w:tc>
          <w:tcPr>
            <w:tcW w:w="2275" w:type="dxa"/>
            <w:vMerge/>
          </w:tcPr>
          <w:p w:rsidR="00643DA8" w:rsidRPr="001D2256" w:rsidRDefault="00643DA8" w:rsidP="00643DA8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944" w:type="dxa"/>
            <w:vAlign w:val="center"/>
          </w:tcPr>
          <w:p w:rsidR="00643DA8" w:rsidRPr="001D2256" w:rsidRDefault="00643DA8" w:rsidP="00643DA8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1D2256">
              <w:rPr>
                <w:rFonts w:ascii="Arial" w:eastAsia="Arial Unicode MS" w:hAnsi="Arial" w:cs="Arial"/>
                <w:sz w:val="16"/>
                <w:szCs w:val="16"/>
              </w:rPr>
              <w:t>Reglamento 1272/2008</w:t>
            </w:r>
          </w:p>
        </w:tc>
        <w:tc>
          <w:tcPr>
            <w:tcW w:w="3402" w:type="dxa"/>
            <w:vAlign w:val="center"/>
          </w:tcPr>
          <w:p w:rsidR="00643DA8" w:rsidRPr="00F943E7" w:rsidRDefault="00643DA8" w:rsidP="00643DA8">
            <w:pPr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  <w:r w:rsidRPr="00F943E7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 xml:space="preserve">Acute </w:t>
            </w:r>
            <w:proofErr w:type="spellStart"/>
            <w:r w:rsidRPr="00F943E7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Tox</w:t>
            </w:r>
            <w:proofErr w:type="spellEnd"/>
            <w:r w:rsidRPr="00F943E7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 xml:space="preserve">. 4: H302; Aquatic Acute 1: H400; Aquatic Chronic 1: H410; Eye Dam. 1: H318 - </w:t>
            </w:r>
            <w:proofErr w:type="spellStart"/>
            <w:r w:rsidRPr="00F943E7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Peligro</w:t>
            </w:r>
            <w:proofErr w:type="spellEnd"/>
          </w:p>
        </w:tc>
        <w:tc>
          <w:tcPr>
            <w:tcW w:w="1383" w:type="dxa"/>
            <w:vMerge/>
          </w:tcPr>
          <w:p w:rsidR="00643DA8" w:rsidRPr="00F943E7" w:rsidRDefault="00643DA8" w:rsidP="00643DA8">
            <w:pPr>
              <w:jc w:val="both"/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</w:p>
        </w:tc>
      </w:tr>
      <w:tr w:rsidR="00643DA8" w:rsidRPr="001D2256" w:rsidTr="00643DA8">
        <w:tc>
          <w:tcPr>
            <w:tcW w:w="2275" w:type="dxa"/>
            <w:vMerge w:val="restart"/>
            <w:vAlign w:val="center"/>
          </w:tcPr>
          <w:p w:rsidR="00643DA8" w:rsidRPr="00B03583" w:rsidRDefault="00643DA8" w:rsidP="00643DA8">
            <w:pPr>
              <w:rPr>
                <w:rFonts w:ascii="Arial" w:eastAsia="Arial Unicode MS" w:hAnsi="Arial" w:cs="Arial"/>
                <w:sz w:val="16"/>
                <w:szCs w:val="16"/>
                <w:lang w:val="fr-F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fr-FR"/>
              </w:rPr>
              <w:t>CAS: 10034-96-5</w:t>
            </w:r>
          </w:p>
          <w:p w:rsidR="00643DA8" w:rsidRPr="00B03583" w:rsidRDefault="00643DA8" w:rsidP="00643DA8">
            <w:pPr>
              <w:rPr>
                <w:rFonts w:ascii="Arial" w:eastAsia="Arial Unicode MS" w:hAnsi="Arial" w:cs="Arial"/>
                <w:sz w:val="16"/>
                <w:szCs w:val="16"/>
                <w:lang w:val="fr-F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fr-FR"/>
              </w:rPr>
              <w:t>CE: 232-089-9</w:t>
            </w:r>
          </w:p>
          <w:p w:rsidR="00643DA8" w:rsidRPr="00B03583" w:rsidRDefault="00643DA8" w:rsidP="00643DA8">
            <w:pPr>
              <w:rPr>
                <w:rFonts w:ascii="Arial" w:eastAsia="Arial Unicode MS" w:hAnsi="Arial" w:cs="Arial"/>
                <w:sz w:val="16"/>
                <w:szCs w:val="16"/>
                <w:lang w:val="fr-F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fr-FR"/>
              </w:rPr>
              <w:t>Index:</w:t>
            </w:r>
            <w:r w:rsidR="00B03583">
              <w:rPr>
                <w:rFonts w:ascii="Arial" w:eastAsia="Arial Unicode MS" w:hAnsi="Arial" w:cs="Arial"/>
                <w:sz w:val="16"/>
                <w:szCs w:val="16"/>
                <w:lang w:val="fr-FR"/>
              </w:rPr>
              <w:t xml:space="preserve"> No </w:t>
            </w:r>
            <w:proofErr w:type="spellStart"/>
            <w:r w:rsidR="00B03583">
              <w:rPr>
                <w:rFonts w:ascii="Arial" w:eastAsia="Arial Unicode MS" w:hAnsi="Arial" w:cs="Arial"/>
                <w:sz w:val="16"/>
                <w:szCs w:val="16"/>
                <w:lang w:val="fr-FR"/>
              </w:rPr>
              <w:t>aplicable</w:t>
            </w:r>
            <w:proofErr w:type="spellEnd"/>
          </w:p>
          <w:p w:rsidR="00643DA8" w:rsidRPr="00B03583" w:rsidRDefault="00643DA8" w:rsidP="00643DA8">
            <w:pPr>
              <w:rPr>
                <w:rFonts w:ascii="Arial" w:eastAsia="Arial Unicode MS" w:hAnsi="Arial" w:cs="Arial"/>
                <w:sz w:val="16"/>
                <w:szCs w:val="16"/>
                <w:lang w:val="fr-F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fr-FR"/>
              </w:rPr>
              <w:t>REACH:</w:t>
            </w:r>
            <w:r w:rsidR="00B03583" w:rsidRPr="00B03583">
              <w:rPr>
                <w:rFonts w:ascii="Arial" w:eastAsia="Arial Unicode MS" w:hAnsi="Arial" w:cs="Arial"/>
                <w:sz w:val="16"/>
                <w:szCs w:val="16"/>
                <w:lang w:val="fr-FR"/>
              </w:rPr>
              <w:t xml:space="preserve"> </w:t>
            </w:r>
            <w:r w:rsidR="00B03583" w:rsidRPr="00B03583">
              <w:rPr>
                <w:rFonts w:ascii="Arial" w:eastAsia="Arial Unicode MS" w:hAnsi="Arial" w:cs="Arial"/>
                <w:sz w:val="16"/>
                <w:szCs w:val="16"/>
              </w:rPr>
              <w:t>01-2119456624-35-XXXX</w:t>
            </w:r>
          </w:p>
        </w:tc>
        <w:tc>
          <w:tcPr>
            <w:tcW w:w="5346" w:type="dxa"/>
            <w:gridSpan w:val="2"/>
            <w:vAlign w:val="center"/>
          </w:tcPr>
          <w:p w:rsidR="00643DA8" w:rsidRPr="00643DA8" w:rsidRDefault="00643DA8" w:rsidP="00643DA8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643DA8">
              <w:rPr>
                <w:rFonts w:ascii="Arial" w:eastAsia="Arial Unicode MS" w:hAnsi="Arial" w:cs="Arial"/>
                <w:b/>
                <w:sz w:val="16"/>
                <w:szCs w:val="16"/>
                <w:lang w:val="pt-BR"/>
              </w:rPr>
              <w:t xml:space="preserve">Sulfato de </w:t>
            </w:r>
            <w:proofErr w:type="spellStart"/>
            <w:r w:rsidRPr="00643DA8">
              <w:rPr>
                <w:rFonts w:ascii="Arial" w:eastAsia="Arial Unicode MS" w:hAnsi="Arial" w:cs="Arial"/>
                <w:b/>
                <w:sz w:val="16"/>
                <w:szCs w:val="16"/>
                <w:lang w:val="pt-BR"/>
              </w:rPr>
              <w:t>manganeso</w:t>
            </w:r>
            <w:proofErr w:type="spellEnd"/>
            <w:r w:rsidRPr="00643DA8">
              <w:rPr>
                <w:rFonts w:ascii="Arial" w:eastAsia="Arial Unicode MS" w:hAnsi="Arial" w:cs="Arial"/>
                <w:b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643DA8">
              <w:rPr>
                <w:rFonts w:ascii="Arial" w:eastAsia="Arial Unicode MS" w:hAnsi="Arial" w:cs="Arial"/>
                <w:b/>
                <w:sz w:val="16"/>
                <w:szCs w:val="16"/>
                <w:lang w:val="pt-BR"/>
              </w:rPr>
              <w:t>monohidratado</w:t>
            </w:r>
            <w:proofErr w:type="spellEnd"/>
            <w:r w:rsidRPr="00643DA8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                        </w:t>
            </w:r>
            <w:proofErr w:type="spellStart"/>
            <w:proofErr w:type="gramStart"/>
            <w:r w:rsidRPr="00643DA8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Autoclasificada</w:t>
            </w:r>
            <w:proofErr w:type="spellEnd"/>
            <w:proofErr w:type="gramEnd"/>
          </w:p>
        </w:tc>
        <w:tc>
          <w:tcPr>
            <w:tcW w:w="1383" w:type="dxa"/>
            <w:vMerge w:val="restart"/>
            <w:vAlign w:val="center"/>
          </w:tcPr>
          <w:p w:rsidR="00643DA8" w:rsidRPr="001D2256" w:rsidRDefault="00643DA8" w:rsidP="00643DA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1D2256">
              <w:rPr>
                <w:rFonts w:ascii="Arial" w:eastAsia="Arial Unicode MS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,</w:t>
            </w:r>
            <w:r w:rsidRPr="001D2256">
              <w:rPr>
                <w:rFonts w:ascii="Arial" w:eastAsia="Arial Unicode MS" w:hAnsi="Arial" w:cs="Arial"/>
                <w:b/>
                <w:sz w:val="16"/>
                <w:szCs w:val="16"/>
              </w:rPr>
              <w:t>5 - &lt;</w:t>
            </w: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1</w:t>
            </w:r>
            <w:r w:rsidRPr="001D2256">
              <w:rPr>
                <w:rFonts w:ascii="Arial" w:eastAsia="Arial Unicode MS" w:hAnsi="Arial" w:cs="Arial"/>
                <w:b/>
                <w:sz w:val="16"/>
                <w:szCs w:val="16"/>
              </w:rPr>
              <w:t>0%</w:t>
            </w:r>
          </w:p>
        </w:tc>
      </w:tr>
      <w:tr w:rsidR="00643DA8" w:rsidRPr="00F345B7" w:rsidTr="00643DA8">
        <w:tc>
          <w:tcPr>
            <w:tcW w:w="2275" w:type="dxa"/>
            <w:vMerge/>
          </w:tcPr>
          <w:p w:rsidR="00643DA8" w:rsidRPr="001D2256" w:rsidRDefault="00643DA8" w:rsidP="00643DA8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944" w:type="dxa"/>
            <w:vAlign w:val="center"/>
          </w:tcPr>
          <w:p w:rsidR="00643DA8" w:rsidRPr="001D2256" w:rsidRDefault="00643DA8" w:rsidP="00643DA8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1D2256">
              <w:rPr>
                <w:rFonts w:ascii="Arial" w:eastAsia="Arial Unicode MS" w:hAnsi="Arial" w:cs="Arial"/>
                <w:sz w:val="16"/>
                <w:szCs w:val="16"/>
              </w:rPr>
              <w:t>Reglamento 1272/2008</w:t>
            </w:r>
          </w:p>
        </w:tc>
        <w:tc>
          <w:tcPr>
            <w:tcW w:w="3402" w:type="dxa"/>
            <w:vAlign w:val="center"/>
          </w:tcPr>
          <w:p w:rsidR="00643DA8" w:rsidRPr="00F943E7" w:rsidRDefault="00643DA8" w:rsidP="00643DA8">
            <w:pPr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  <w:r w:rsidRPr="00F943E7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 xml:space="preserve">Aquatic Chronic 2: H411; STOT RE 2: H373 - </w:t>
            </w:r>
            <w:proofErr w:type="spellStart"/>
            <w:r w:rsidRPr="00F943E7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>Atención</w:t>
            </w:r>
            <w:proofErr w:type="spellEnd"/>
          </w:p>
        </w:tc>
        <w:tc>
          <w:tcPr>
            <w:tcW w:w="1383" w:type="dxa"/>
            <w:vMerge/>
          </w:tcPr>
          <w:p w:rsidR="00643DA8" w:rsidRPr="00F943E7" w:rsidRDefault="00643DA8" w:rsidP="00643DA8">
            <w:pPr>
              <w:jc w:val="both"/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</w:p>
        </w:tc>
      </w:tr>
    </w:tbl>
    <w:p w:rsidR="00643DA8" w:rsidRPr="00B03583" w:rsidRDefault="00B03583" w:rsidP="0064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  <w:lang w:val="en-US"/>
        </w:rPr>
        <w:tab/>
      </w:r>
      <w:r w:rsidRPr="00B03583">
        <w:rPr>
          <w:rFonts w:ascii="Arial" w:eastAsia="Arial Unicode MS" w:hAnsi="Arial" w:cs="Arial"/>
          <w:sz w:val="18"/>
          <w:szCs w:val="18"/>
        </w:rPr>
        <w:t>Para ampliar información sobre la peligrosidad de la sustancias consultar los epígrafes 8, 11, 12, 15 y 16</w:t>
      </w:r>
    </w:p>
    <w:p w:rsidR="00643DA8" w:rsidRPr="00B03583" w:rsidRDefault="00643DA8" w:rsidP="00252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sz w:val="18"/>
          <w:szCs w:val="18"/>
        </w:rPr>
      </w:pPr>
    </w:p>
    <w:p w:rsidR="004B22D6" w:rsidRPr="00B03583" w:rsidRDefault="004B22D6" w:rsidP="004B22D6">
      <w:pPr>
        <w:ind w:left="284"/>
        <w:jc w:val="both"/>
        <w:rPr>
          <w:rFonts w:ascii="Arial" w:hAnsi="Arial" w:cs="Arial"/>
          <w:sz w:val="24"/>
        </w:rPr>
      </w:pPr>
    </w:p>
    <w:p w:rsidR="004B22D6" w:rsidRPr="00EF791A" w:rsidRDefault="004B22D6" w:rsidP="004B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</w:t>
      </w:r>
      <w:r>
        <w:rPr>
          <w:rFonts w:ascii="Arial" w:eastAsia="Arial Unicode MS" w:hAnsi="Arial" w:cs="Arial"/>
          <w:b/>
          <w:u w:val="single"/>
        </w:rPr>
        <w:t>4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>
        <w:rPr>
          <w:rFonts w:ascii="Arial" w:eastAsia="Arial Unicode MS" w:hAnsi="Arial" w:cs="Arial"/>
          <w:b/>
          <w:u w:val="single"/>
        </w:rPr>
        <w:t>PRIMEROS AUXILIOS</w:t>
      </w:r>
    </w:p>
    <w:p w:rsidR="004B22D6" w:rsidRDefault="004B22D6" w:rsidP="004B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4B22D6" w:rsidRDefault="004B22D6" w:rsidP="004B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4</w:t>
      </w:r>
      <w:r w:rsidRPr="00EF791A">
        <w:rPr>
          <w:rFonts w:ascii="Arial" w:eastAsia="Arial Unicode MS" w:hAnsi="Arial" w:cs="Arial"/>
          <w:b/>
        </w:rPr>
        <w:t>.1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Descripción de los primeros auxilios</w:t>
      </w:r>
      <w:r w:rsidRPr="00EF791A">
        <w:rPr>
          <w:rFonts w:ascii="Arial" w:eastAsia="Arial Unicode MS" w:hAnsi="Arial" w:cs="Arial"/>
          <w:b/>
        </w:rPr>
        <w:t>:</w:t>
      </w:r>
    </w:p>
    <w:p w:rsidR="004B22D6" w:rsidRDefault="004B22D6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 w:rsidRPr="00B03583">
        <w:rPr>
          <w:rFonts w:ascii="Arial" w:eastAsia="Arial Unicode MS" w:hAnsi="Arial" w:cs="Arial"/>
        </w:rPr>
        <w:t>Los síntomas como consecuencia de una intoxicación pueden presentarse con posterioridad a la exposición, por lo que, en caso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de duda, exposición directa al producto químico o persistencia del malestar solicitar atención médica, mostrándole la FDS de este</w:t>
      </w:r>
      <w:r w:rsidR="00B03583">
        <w:rPr>
          <w:rFonts w:ascii="Arial" w:eastAsia="Arial Unicode MS" w:hAnsi="Arial" w:cs="Arial"/>
        </w:rPr>
        <w:t xml:space="preserve"> producto</w:t>
      </w:r>
      <w:r>
        <w:rPr>
          <w:rFonts w:ascii="Arial" w:eastAsia="Arial Unicode MS" w:hAnsi="Arial" w:cs="Arial"/>
        </w:rPr>
        <w:t>.</w:t>
      </w:r>
    </w:p>
    <w:p w:rsidR="004B22D6" w:rsidRPr="004B22D6" w:rsidRDefault="004B22D6" w:rsidP="004B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 w:rsidRPr="004B22D6">
        <w:rPr>
          <w:rFonts w:ascii="Arial" w:eastAsia="Arial Unicode MS" w:hAnsi="Arial" w:cs="Arial"/>
          <w:b/>
        </w:rPr>
        <w:t>Por inhalación:</w:t>
      </w:r>
    </w:p>
    <w:p w:rsidR="004B22D6" w:rsidRDefault="004B22D6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 w:rsidRPr="00B03583">
        <w:rPr>
          <w:rFonts w:ascii="Arial" w:eastAsia="Arial Unicode MS" w:hAnsi="Arial" w:cs="Arial"/>
        </w:rPr>
        <w:t>Se trata de un producto no clasificado como peligroso por inhalación ,sin embargo, se recomienda en caso de síntomas de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intoxicación sacar al afectado del lugar de exposición, suministrarle aire limpio y mantenerlo en reposo. Solicitar atención médica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en el caso de que los síntomas persistan</w:t>
      </w:r>
      <w:r w:rsidRPr="004B22D6">
        <w:rPr>
          <w:rFonts w:ascii="Arial" w:eastAsia="Arial Unicode MS" w:hAnsi="Arial" w:cs="Arial"/>
        </w:rPr>
        <w:t>.</w:t>
      </w:r>
    </w:p>
    <w:p w:rsidR="004B22D6" w:rsidRPr="004B22D6" w:rsidRDefault="004B22D6" w:rsidP="004B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 w:rsidRPr="004B22D6">
        <w:rPr>
          <w:rFonts w:ascii="Arial" w:eastAsia="Arial Unicode MS" w:hAnsi="Arial" w:cs="Arial"/>
          <w:b/>
        </w:rPr>
        <w:t>Por contacto con la piel:</w:t>
      </w:r>
    </w:p>
    <w:p w:rsidR="004B22D6" w:rsidRDefault="004B22D6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 w:rsidRPr="00B03583">
        <w:rPr>
          <w:rFonts w:ascii="Arial" w:eastAsia="Arial Unicode MS" w:hAnsi="Arial" w:cs="Arial"/>
        </w:rPr>
        <w:t>Se trata de un producto no clasificado como peligroso en contacto con la piel. Sin embargo, se recomienda en caso de contacto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con la piel quitar la ropa y los zapatos contaminados, aclarar la piel o duchar al afectado si procede con abundante agua fría y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jabón neutro. En caso de afección importante acudir al médico</w:t>
      </w:r>
      <w:r w:rsidRPr="004B22D6">
        <w:rPr>
          <w:rFonts w:ascii="Arial" w:eastAsia="Arial Unicode MS" w:hAnsi="Arial" w:cs="Arial"/>
        </w:rPr>
        <w:t>.</w:t>
      </w:r>
    </w:p>
    <w:p w:rsidR="00FA45C8" w:rsidRPr="004B22D6" w:rsidRDefault="00FA45C8" w:rsidP="00FA4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</w:rPr>
        <w:t>Por contacto con los ojos</w:t>
      </w:r>
      <w:r w:rsidRPr="004B22D6">
        <w:rPr>
          <w:rFonts w:ascii="Arial" w:eastAsia="Arial Unicode MS" w:hAnsi="Arial" w:cs="Arial"/>
          <w:b/>
        </w:rPr>
        <w:t>:</w:t>
      </w:r>
    </w:p>
    <w:p w:rsidR="00FA45C8" w:rsidRDefault="00FA45C8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 w:rsidRPr="00B03583">
        <w:rPr>
          <w:rFonts w:ascii="Arial" w:eastAsia="Arial Unicode MS" w:hAnsi="Arial" w:cs="Arial"/>
        </w:rPr>
        <w:t>Enjuagar los ojos con abundante agua a temperatura ambiente al menos durante 15 minutos. Evitar que el afectado se frote o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cierre los ojos. En el caso de que el accidentado use lentes de contacto, éstas deben retirarse siempre que no estén pegadas a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los ojos, de otro modo podría producirse un daño adicional. En todos los casos, después del lavado, se debe acudir al médico lo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más rápidamente posible con la FDS del producto</w:t>
      </w:r>
      <w:r w:rsidRPr="00FA45C8">
        <w:rPr>
          <w:rFonts w:ascii="Arial" w:eastAsia="Arial Unicode MS" w:hAnsi="Arial" w:cs="Arial"/>
        </w:rPr>
        <w:t>.</w:t>
      </w:r>
    </w:p>
    <w:p w:rsidR="00FA45C8" w:rsidRPr="004B22D6" w:rsidRDefault="00FA45C8" w:rsidP="00FA4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</w:rPr>
        <w:t>Por ingestión</w:t>
      </w:r>
      <w:r w:rsidRPr="004B22D6">
        <w:rPr>
          <w:rFonts w:ascii="Arial" w:eastAsia="Arial Unicode MS" w:hAnsi="Arial" w:cs="Arial"/>
          <w:b/>
        </w:rPr>
        <w:t>:</w:t>
      </w:r>
    </w:p>
    <w:p w:rsidR="004B22D6" w:rsidRDefault="00FA45C8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 w:rsidRPr="00B03583">
        <w:rPr>
          <w:rFonts w:ascii="Arial" w:eastAsia="Arial Unicode MS" w:hAnsi="Arial" w:cs="Arial"/>
        </w:rPr>
        <w:t>No inducir al vómito, en el caso de que se produzca mantener inclinada la cabeza hacia delante para evitar la aspiración.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Mantener al afectado en reposo. Enjuagar la boca y la garganta, ya que existe la posibilidad de que hayan sido afectadas en la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ingestión</w:t>
      </w:r>
      <w:r w:rsidR="009F7AE9">
        <w:rPr>
          <w:rFonts w:ascii="Arial" w:eastAsia="Arial Unicode MS" w:hAnsi="Arial" w:cs="Arial"/>
        </w:rPr>
        <w:t>.</w:t>
      </w:r>
    </w:p>
    <w:p w:rsidR="004B22D6" w:rsidRDefault="004B22D6" w:rsidP="004B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4B22D6" w:rsidRPr="00EF791A" w:rsidRDefault="00FA45C8" w:rsidP="004B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4</w:t>
      </w:r>
      <w:r w:rsidR="004B22D6" w:rsidRPr="00EF791A">
        <w:rPr>
          <w:rFonts w:ascii="Arial" w:eastAsia="Arial Unicode MS" w:hAnsi="Arial" w:cs="Arial"/>
          <w:b/>
        </w:rPr>
        <w:t>.2</w:t>
      </w:r>
      <w:r w:rsidR="004B22D6"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Principales síntomas y efectos, agudos y retardados:</w:t>
      </w:r>
    </w:p>
    <w:p w:rsidR="004B22D6" w:rsidRDefault="004B22D6" w:rsidP="004B7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9F7AE9" w:rsidRPr="009F7AE9">
        <w:rPr>
          <w:rFonts w:ascii="Arial" w:eastAsia="Arial Unicode MS" w:hAnsi="Arial" w:cs="Arial"/>
        </w:rPr>
        <w:t>Los efectos agudos y retardados son los indicados en las secciones 2 y 11</w:t>
      </w:r>
      <w:r w:rsidR="00FA45C8">
        <w:rPr>
          <w:rFonts w:ascii="Arial" w:eastAsia="Arial Unicode MS" w:hAnsi="Arial" w:cs="Arial"/>
        </w:rPr>
        <w:t>.</w:t>
      </w:r>
    </w:p>
    <w:p w:rsidR="004B22D6" w:rsidRDefault="004B22D6" w:rsidP="004B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4B22D6" w:rsidRPr="00EF791A" w:rsidRDefault="00FA45C8" w:rsidP="004B7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4</w:t>
      </w:r>
      <w:r w:rsidR="004B22D6" w:rsidRPr="00EF791A">
        <w:rPr>
          <w:rFonts w:ascii="Arial" w:eastAsia="Arial Unicode MS" w:hAnsi="Arial" w:cs="Arial"/>
          <w:b/>
        </w:rPr>
        <w:t>.3</w:t>
      </w:r>
      <w:r w:rsidR="004B22D6"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 xml:space="preserve">Indicación de toda atención médica y de los </w:t>
      </w:r>
      <w:r w:rsidR="000D79CB">
        <w:rPr>
          <w:rFonts w:ascii="Arial" w:eastAsia="Arial Unicode MS" w:hAnsi="Arial" w:cs="Arial"/>
          <w:b/>
        </w:rPr>
        <w:t>tratamientos</w:t>
      </w:r>
      <w:r>
        <w:rPr>
          <w:rFonts w:ascii="Arial" w:eastAsia="Arial Unicode MS" w:hAnsi="Arial" w:cs="Arial"/>
          <w:b/>
        </w:rPr>
        <w:t xml:space="preserve"> especiales que deban dispensarse inmediatamente</w:t>
      </w:r>
      <w:r w:rsidR="004B22D6" w:rsidRPr="00EF791A">
        <w:rPr>
          <w:rFonts w:ascii="Arial" w:eastAsia="Arial Unicode MS" w:hAnsi="Arial" w:cs="Arial"/>
          <w:b/>
        </w:rPr>
        <w:t>:</w:t>
      </w:r>
    </w:p>
    <w:p w:rsidR="004B22D6" w:rsidRDefault="004B22D6" w:rsidP="00FA4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>
        <w:rPr>
          <w:rFonts w:ascii="Helvetica" w:hAnsi="Helvetica" w:cs="Helvetica"/>
        </w:rPr>
        <w:t>No relevante</w:t>
      </w:r>
      <w:r w:rsidR="009F7AE9">
        <w:rPr>
          <w:rFonts w:ascii="Arial" w:eastAsia="Arial Unicode MS" w:hAnsi="Arial" w:cs="Arial"/>
        </w:rPr>
        <w:t>.</w:t>
      </w:r>
    </w:p>
    <w:p w:rsidR="004B22D6" w:rsidRDefault="004B22D6" w:rsidP="004B22D6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FA45C8" w:rsidRPr="00EF791A" w:rsidRDefault="00FA45C8" w:rsidP="00FA4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lastRenderedPageBreak/>
        <w:t xml:space="preserve">SECCIÓN </w:t>
      </w:r>
      <w:r>
        <w:rPr>
          <w:rFonts w:ascii="Arial" w:eastAsia="Arial Unicode MS" w:hAnsi="Arial" w:cs="Arial"/>
          <w:b/>
          <w:u w:val="single"/>
        </w:rPr>
        <w:t>5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>
        <w:rPr>
          <w:rFonts w:ascii="Arial" w:eastAsia="Arial Unicode MS" w:hAnsi="Arial" w:cs="Arial"/>
          <w:b/>
          <w:u w:val="single"/>
        </w:rPr>
        <w:t>MEDIDAS DE LUCHAS CONTRA INCENDIOS</w:t>
      </w:r>
    </w:p>
    <w:p w:rsidR="00FA45C8" w:rsidRDefault="00FA45C8" w:rsidP="00FA4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FA45C8" w:rsidRDefault="00FA45C8" w:rsidP="00FA4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5</w:t>
      </w:r>
      <w:r w:rsidRPr="00EF791A">
        <w:rPr>
          <w:rFonts w:ascii="Arial" w:eastAsia="Arial Unicode MS" w:hAnsi="Arial" w:cs="Arial"/>
          <w:b/>
        </w:rPr>
        <w:t>.1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Medios de extinción</w:t>
      </w:r>
      <w:r w:rsidRPr="00EF791A">
        <w:rPr>
          <w:rFonts w:ascii="Arial" w:eastAsia="Arial Unicode MS" w:hAnsi="Arial" w:cs="Arial"/>
          <w:b/>
        </w:rPr>
        <w:t>:</w:t>
      </w:r>
    </w:p>
    <w:p w:rsidR="00FA45C8" w:rsidRDefault="00FA45C8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 w:rsidRPr="00B03583">
        <w:rPr>
          <w:rFonts w:ascii="Arial" w:eastAsia="Arial Unicode MS" w:hAnsi="Arial" w:cs="Arial"/>
        </w:rPr>
        <w:t>Producto no inflamable bajo condiciones normales de almacenamiento, manipulación y uso. En caso de inflamación como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consecuencia de manipulación, almacenamiento o uso indebido emplear preferentemente extintores de polvo polivalente (polvo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ABC), de acuerdo al Reglamento de instalaciones de protección contra incendios (R.D. 1942/1993 y posteriores modificaciones).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NO SE RECOMIENDA emplear agua a chorro como agente de extinción</w:t>
      </w:r>
      <w:r w:rsidRPr="00FA45C8">
        <w:rPr>
          <w:rFonts w:ascii="Arial" w:eastAsia="Arial Unicode MS" w:hAnsi="Arial" w:cs="Arial"/>
        </w:rPr>
        <w:t>.</w:t>
      </w:r>
    </w:p>
    <w:p w:rsidR="00FA45C8" w:rsidRDefault="00FA45C8" w:rsidP="00FA4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FA45C8" w:rsidRPr="00EF791A" w:rsidRDefault="00FA45C8" w:rsidP="00FA4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5</w:t>
      </w:r>
      <w:r w:rsidRPr="00EF791A">
        <w:rPr>
          <w:rFonts w:ascii="Arial" w:eastAsia="Arial Unicode MS" w:hAnsi="Arial" w:cs="Arial"/>
          <w:b/>
        </w:rPr>
        <w:t>.2</w:t>
      </w:r>
      <w:r w:rsidRPr="00EF791A">
        <w:rPr>
          <w:rFonts w:ascii="Arial" w:eastAsia="Arial Unicode MS" w:hAnsi="Arial" w:cs="Arial"/>
          <w:b/>
        </w:rPr>
        <w:tab/>
      </w:r>
      <w:r w:rsidRPr="00FA45C8">
        <w:rPr>
          <w:rFonts w:ascii="Arial" w:eastAsia="Arial Unicode MS" w:hAnsi="Arial" w:cs="Arial"/>
          <w:b/>
          <w:bCs/>
        </w:rPr>
        <w:t>Peligros específicos derivados de la sustancia o la mezcla</w:t>
      </w:r>
      <w:r>
        <w:rPr>
          <w:rFonts w:ascii="Arial" w:eastAsia="Arial Unicode MS" w:hAnsi="Arial" w:cs="Arial"/>
          <w:b/>
        </w:rPr>
        <w:t>:</w:t>
      </w:r>
    </w:p>
    <w:p w:rsidR="00FA45C8" w:rsidRDefault="00FA45C8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 w:rsidRPr="00B03583">
        <w:rPr>
          <w:rFonts w:ascii="Arial" w:eastAsia="Arial Unicode MS" w:hAnsi="Arial" w:cs="Arial"/>
        </w:rPr>
        <w:t>Como consecuencia de la combustión o descomposición térmica se generan subproductos de reacción que pueden resultar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altamente tóxicos y, consecuentemente, pueden presentar un riesgo elevado para la salud</w:t>
      </w:r>
      <w:r>
        <w:rPr>
          <w:rFonts w:ascii="Arial" w:eastAsia="Arial Unicode MS" w:hAnsi="Arial" w:cs="Arial"/>
        </w:rPr>
        <w:t>.</w:t>
      </w:r>
    </w:p>
    <w:p w:rsidR="00FA45C8" w:rsidRDefault="00FA45C8" w:rsidP="00FA4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FA45C8" w:rsidRPr="00EF791A" w:rsidRDefault="00F90740" w:rsidP="00FA4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5</w:t>
      </w:r>
      <w:r w:rsidR="00FA45C8" w:rsidRPr="00EF791A">
        <w:rPr>
          <w:rFonts w:ascii="Arial" w:eastAsia="Arial Unicode MS" w:hAnsi="Arial" w:cs="Arial"/>
          <w:b/>
        </w:rPr>
        <w:t>.3</w:t>
      </w:r>
      <w:r w:rsidR="00FA45C8"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Recomendaciones para el personal de lucha contra incendios</w:t>
      </w:r>
      <w:r w:rsidR="00FA45C8" w:rsidRPr="00EF791A">
        <w:rPr>
          <w:rFonts w:ascii="Arial" w:eastAsia="Arial Unicode MS" w:hAnsi="Arial" w:cs="Arial"/>
          <w:b/>
        </w:rPr>
        <w:t>:</w:t>
      </w:r>
    </w:p>
    <w:p w:rsidR="00FA45C8" w:rsidRDefault="00FA45C8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 w:rsidRPr="00B03583">
        <w:rPr>
          <w:rFonts w:ascii="Arial" w:eastAsia="Arial Unicode MS" w:hAnsi="Arial" w:cs="Arial"/>
        </w:rPr>
        <w:t>En función de la magnitud del incendio puede hacerse necesario el uso de ropa protectora completa y equipo de respiración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autónomo. Disponer de un mínimo de instalaciones de emergencia o elementos de actuación (mantas ignífugas, botiquín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portátil,...) conforme al R.D.486/1997 y posteriores modificaciones</w:t>
      </w:r>
      <w:r>
        <w:rPr>
          <w:rFonts w:ascii="Arial" w:eastAsia="Arial Unicode MS" w:hAnsi="Arial" w:cs="Arial"/>
        </w:rPr>
        <w:t>.</w:t>
      </w:r>
    </w:p>
    <w:p w:rsidR="00F90740" w:rsidRPr="00F90740" w:rsidRDefault="00F90740" w:rsidP="00F9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 w:rsidRPr="00F90740">
        <w:rPr>
          <w:rFonts w:ascii="Arial" w:eastAsia="Arial Unicode MS" w:hAnsi="Arial" w:cs="Arial"/>
          <w:b/>
        </w:rPr>
        <w:t>Disposiciones adicionales:</w:t>
      </w:r>
    </w:p>
    <w:p w:rsidR="00F90740" w:rsidRDefault="00F90740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 w:rsidRPr="00B03583">
        <w:rPr>
          <w:rFonts w:ascii="Arial" w:eastAsia="Arial Unicode MS" w:hAnsi="Arial" w:cs="Arial"/>
        </w:rPr>
        <w:t>Actuar conforme el Plan de Emergencia Interior y las Fichas Informativas sobre actuación ante accidentes y otras emergencias.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Suprimir cualquier fuente de ignición. En caso de incendio, refrigerar los recipientes y tanques de almacenamiento de productos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susceptibles a inflamación, explosión o BLEVE como consecuencia de elevadas temperaturas. Evitar el vertido de los productos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empleados en la extinción del incendio al medio acuático</w:t>
      </w:r>
      <w:r w:rsidRPr="00F90740">
        <w:rPr>
          <w:rFonts w:ascii="Arial" w:eastAsia="Arial Unicode MS" w:hAnsi="Arial" w:cs="Arial"/>
        </w:rPr>
        <w:t>.</w:t>
      </w:r>
    </w:p>
    <w:p w:rsidR="004968DF" w:rsidRDefault="004968DF" w:rsidP="004968DF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4968DF" w:rsidRPr="00EF791A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</w:t>
      </w:r>
      <w:r>
        <w:rPr>
          <w:rFonts w:ascii="Arial" w:eastAsia="Arial Unicode MS" w:hAnsi="Arial" w:cs="Arial"/>
          <w:b/>
          <w:u w:val="single"/>
        </w:rPr>
        <w:t>6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>
        <w:rPr>
          <w:rFonts w:ascii="Arial" w:eastAsia="Arial Unicode MS" w:hAnsi="Arial" w:cs="Arial"/>
          <w:b/>
          <w:u w:val="single"/>
        </w:rPr>
        <w:t>MEDIDAS EN CASO DE VERTIDO ACCIDENTAL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6</w:t>
      </w:r>
      <w:r w:rsidRPr="00EF791A">
        <w:rPr>
          <w:rFonts w:ascii="Arial" w:eastAsia="Arial Unicode MS" w:hAnsi="Arial" w:cs="Arial"/>
          <w:b/>
        </w:rPr>
        <w:t>.1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Precauciones personales, equipo de protección y procedimientos de emergencia</w:t>
      </w:r>
      <w:r w:rsidRPr="00EF791A">
        <w:rPr>
          <w:rFonts w:ascii="Arial" w:eastAsia="Arial Unicode MS" w:hAnsi="Arial" w:cs="Arial"/>
          <w:b/>
        </w:rPr>
        <w:t>:</w:t>
      </w:r>
    </w:p>
    <w:p w:rsidR="004968DF" w:rsidRDefault="004968DF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 w:rsidRPr="00B03583">
        <w:rPr>
          <w:rFonts w:ascii="Arial" w:eastAsia="Arial Unicode MS" w:hAnsi="Arial" w:cs="Arial"/>
        </w:rPr>
        <w:t>Aislar las fugas siempre y cuando no suponga un riesgo adicional para las personas que desempeñen esta función. Ante la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exposición potencial con el producto derramado se hace obligatorio el uso de elementos de protección personal (ver sección 8).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Evacuar la zona y mantener a las personas sin protección alejadas</w:t>
      </w:r>
      <w:r w:rsidR="009F7AE9">
        <w:rPr>
          <w:rFonts w:ascii="Arial" w:eastAsia="Arial Unicode MS" w:hAnsi="Arial" w:cs="Arial"/>
        </w:rPr>
        <w:t>.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4968DF" w:rsidRPr="00EF791A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6</w:t>
      </w:r>
      <w:r w:rsidRPr="00EF791A">
        <w:rPr>
          <w:rFonts w:ascii="Arial" w:eastAsia="Arial Unicode MS" w:hAnsi="Arial" w:cs="Arial"/>
          <w:b/>
        </w:rPr>
        <w:t>.2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>Precauciones relativas al medio ambiente</w:t>
      </w:r>
      <w:r>
        <w:rPr>
          <w:rFonts w:ascii="Arial" w:eastAsia="Arial Unicode MS" w:hAnsi="Arial" w:cs="Arial"/>
          <w:b/>
        </w:rPr>
        <w:t>:</w:t>
      </w:r>
    </w:p>
    <w:p w:rsidR="004968DF" w:rsidRDefault="004968DF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 w:rsidRPr="00B03583">
        <w:rPr>
          <w:rFonts w:ascii="Arial" w:eastAsia="Arial Unicode MS" w:hAnsi="Arial" w:cs="Arial"/>
        </w:rPr>
        <w:t>Evitar a toda costa cualquier tipo de vertido al medio acuático. Contener adecuadamente el producto absorbido/recogido en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 xml:space="preserve">recipientes herméticamente </w:t>
      </w:r>
      <w:proofErr w:type="spellStart"/>
      <w:r w:rsidR="00B03583" w:rsidRPr="00B03583">
        <w:rPr>
          <w:rFonts w:ascii="Arial" w:eastAsia="Arial Unicode MS" w:hAnsi="Arial" w:cs="Arial"/>
        </w:rPr>
        <w:t>precintables</w:t>
      </w:r>
      <w:proofErr w:type="spellEnd"/>
      <w:r w:rsidR="00B03583" w:rsidRPr="00B03583">
        <w:rPr>
          <w:rFonts w:ascii="Arial" w:eastAsia="Arial Unicode MS" w:hAnsi="Arial" w:cs="Arial"/>
        </w:rPr>
        <w:t>. Notificar a la autoridad competente en el caso de exposición al público en general o al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medioambiente</w:t>
      </w:r>
      <w:r>
        <w:rPr>
          <w:rFonts w:ascii="Arial" w:eastAsia="Arial Unicode MS" w:hAnsi="Arial" w:cs="Arial"/>
        </w:rPr>
        <w:t>.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4968DF" w:rsidRPr="00EF791A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6</w:t>
      </w:r>
      <w:r w:rsidRPr="00EF791A">
        <w:rPr>
          <w:rFonts w:ascii="Arial" w:eastAsia="Arial Unicode MS" w:hAnsi="Arial" w:cs="Arial"/>
          <w:b/>
        </w:rPr>
        <w:t>.3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Métodos y material de contención y de limpieza</w:t>
      </w:r>
      <w:r w:rsidRPr="00EF791A">
        <w:rPr>
          <w:rFonts w:ascii="Arial" w:eastAsia="Arial Unicode MS" w:hAnsi="Arial" w:cs="Arial"/>
          <w:b/>
        </w:rPr>
        <w:t>: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Se recomienda: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4968DF">
        <w:rPr>
          <w:rFonts w:ascii="Arial" w:eastAsia="Arial Unicode MS" w:hAnsi="Arial" w:cs="Arial"/>
        </w:rPr>
        <w:t>Absorber el vertido mediante arena o absorbente inerte y trasladarlo a un lugar seguro. No absorber en serrín u otros</w:t>
      </w:r>
      <w:r>
        <w:rPr>
          <w:rFonts w:ascii="Arial" w:eastAsia="Arial Unicode MS" w:hAnsi="Arial" w:cs="Arial"/>
        </w:rPr>
        <w:t xml:space="preserve"> </w:t>
      </w:r>
      <w:r w:rsidRPr="004968DF">
        <w:rPr>
          <w:rFonts w:ascii="Arial" w:eastAsia="Arial Unicode MS" w:hAnsi="Arial" w:cs="Arial"/>
        </w:rPr>
        <w:t>absorbentes combustibles. Para cualquier consideración relativa a la eliminación consultar el epígrafe 13</w:t>
      </w:r>
      <w:r w:rsidRPr="00F90740">
        <w:rPr>
          <w:rFonts w:ascii="Arial" w:eastAsia="Arial Unicode MS" w:hAnsi="Arial" w:cs="Arial"/>
        </w:rPr>
        <w:t>.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4968DF" w:rsidRPr="00EF791A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6</w:t>
      </w:r>
      <w:r w:rsidRPr="00EF791A">
        <w:rPr>
          <w:rFonts w:ascii="Arial" w:eastAsia="Arial Unicode MS" w:hAnsi="Arial" w:cs="Arial"/>
          <w:b/>
        </w:rPr>
        <w:t>.</w:t>
      </w:r>
      <w:r>
        <w:rPr>
          <w:rFonts w:ascii="Arial" w:eastAsia="Arial Unicode MS" w:hAnsi="Arial" w:cs="Arial"/>
          <w:b/>
        </w:rPr>
        <w:t>4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Referencias a otras secciones</w:t>
      </w:r>
      <w:r w:rsidRPr="00EF791A">
        <w:rPr>
          <w:rFonts w:ascii="Arial" w:eastAsia="Arial Unicode MS" w:hAnsi="Arial" w:cs="Arial"/>
          <w:b/>
        </w:rPr>
        <w:t>: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Ver epígrafes 8 y 13</w:t>
      </w:r>
      <w:r w:rsidRPr="00F90740">
        <w:rPr>
          <w:rFonts w:ascii="Arial" w:eastAsia="Arial Unicode MS" w:hAnsi="Arial" w:cs="Arial"/>
        </w:rPr>
        <w:t>.</w:t>
      </w:r>
    </w:p>
    <w:p w:rsidR="004968DF" w:rsidRDefault="004968DF" w:rsidP="004968DF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4968DF" w:rsidRPr="00EF791A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</w:t>
      </w:r>
      <w:r>
        <w:rPr>
          <w:rFonts w:ascii="Arial" w:eastAsia="Arial Unicode MS" w:hAnsi="Arial" w:cs="Arial"/>
          <w:b/>
          <w:u w:val="single"/>
        </w:rPr>
        <w:t>7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>
        <w:rPr>
          <w:rFonts w:ascii="Arial" w:eastAsia="Arial Unicode MS" w:hAnsi="Arial" w:cs="Arial"/>
          <w:b/>
          <w:u w:val="single"/>
        </w:rPr>
        <w:t>MANIPULACIÓN Y ALMACENAMIENTO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7</w:t>
      </w:r>
      <w:r w:rsidRPr="00EF791A">
        <w:rPr>
          <w:rFonts w:ascii="Arial" w:eastAsia="Arial Unicode MS" w:hAnsi="Arial" w:cs="Arial"/>
          <w:b/>
        </w:rPr>
        <w:t>.1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Precauciones para una manipulación segura</w:t>
      </w:r>
      <w:r w:rsidRPr="00EF791A">
        <w:rPr>
          <w:rFonts w:ascii="Arial" w:eastAsia="Arial Unicode MS" w:hAnsi="Arial" w:cs="Arial"/>
          <w:b/>
        </w:rPr>
        <w:t>: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A.- Precauciones generales:</w:t>
      </w:r>
    </w:p>
    <w:p w:rsidR="004968DF" w:rsidRDefault="004968DF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 w:rsidRPr="00B03583">
        <w:rPr>
          <w:rFonts w:ascii="Arial" w:eastAsia="Arial Unicode MS" w:hAnsi="Arial" w:cs="Arial"/>
        </w:rPr>
        <w:t>Cumplir con la legislación vigente en materia de prevención de riesgos laborales. Mantener los recipientes herméticamente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cerrados. Controlar los derrames y residuos, eliminándolos con métodos seguros (sección 6). Evitar el vertido libre desde el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recipiente. Mantener orden y limpieza donde se manipulen productos peligrosos</w:t>
      </w:r>
      <w:r>
        <w:rPr>
          <w:rFonts w:ascii="Arial" w:eastAsia="Arial Unicode MS" w:hAnsi="Arial" w:cs="Arial"/>
        </w:rPr>
        <w:t>.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B.- Recomendaciones técnicas para la prevención de incendios y explosiones.</w:t>
      </w:r>
    </w:p>
    <w:p w:rsidR="004968DF" w:rsidRDefault="004968DF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ab/>
      </w:r>
      <w:r w:rsidR="00B03583" w:rsidRPr="00B03583">
        <w:rPr>
          <w:rFonts w:ascii="Arial" w:eastAsia="Arial Unicode MS" w:hAnsi="Arial" w:cs="Arial"/>
        </w:rPr>
        <w:t>Producto no inflamable bajo condiciones normales de almacenamiento, manipulación y uso. Se recomienda trasvasar a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velocidades lentas para evitar la generación de cargas electroestáticas que pudieran afectar a productos inflamables.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Consultar la sección 10 sobre condiciones y materias que deben evitarse</w:t>
      </w:r>
      <w:r>
        <w:rPr>
          <w:rFonts w:ascii="Arial" w:eastAsia="Arial Unicode MS" w:hAnsi="Arial" w:cs="Arial"/>
        </w:rPr>
        <w:t>.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 xml:space="preserve">C.- </w:t>
      </w:r>
      <w:r w:rsidRPr="004968DF">
        <w:rPr>
          <w:rFonts w:ascii="Arial" w:eastAsia="Arial Unicode MS" w:hAnsi="Arial" w:cs="Arial"/>
        </w:rPr>
        <w:t>Recomendaciones técnicas para prevenir riesgos ergonómicos y toxicológicos</w:t>
      </w:r>
      <w:r>
        <w:rPr>
          <w:rFonts w:ascii="Arial" w:eastAsia="Arial Unicode MS" w:hAnsi="Arial" w:cs="Arial"/>
        </w:rPr>
        <w:t>.</w:t>
      </w:r>
    </w:p>
    <w:p w:rsidR="004968DF" w:rsidRDefault="004968DF" w:rsidP="00252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252E53" w:rsidRPr="00252E53">
        <w:rPr>
          <w:rFonts w:ascii="Arial" w:eastAsia="Arial Unicode MS" w:hAnsi="Arial" w:cs="Arial"/>
        </w:rPr>
        <w:t>Para control de exposición consultar el epígrafe 8. No comer, beber ni fumar en las zonas de trabajo; lavarse las manos</w:t>
      </w:r>
      <w:r w:rsidR="00252E53">
        <w:rPr>
          <w:rFonts w:ascii="Arial" w:eastAsia="Arial Unicode MS" w:hAnsi="Arial" w:cs="Arial"/>
        </w:rPr>
        <w:t xml:space="preserve"> </w:t>
      </w:r>
      <w:r w:rsidR="00252E53" w:rsidRPr="00252E53">
        <w:rPr>
          <w:rFonts w:ascii="Arial" w:eastAsia="Arial Unicode MS" w:hAnsi="Arial" w:cs="Arial"/>
        </w:rPr>
        <w:t>después de cada utilización, y despojarse de prendas de vestir y equipos de protección contaminados antes de entrar en las</w:t>
      </w:r>
      <w:r w:rsidR="00252E53">
        <w:rPr>
          <w:rFonts w:ascii="Arial" w:eastAsia="Arial Unicode MS" w:hAnsi="Arial" w:cs="Arial"/>
        </w:rPr>
        <w:t xml:space="preserve"> </w:t>
      </w:r>
      <w:r w:rsidR="00252E53" w:rsidRPr="00252E53">
        <w:rPr>
          <w:rFonts w:ascii="Arial" w:eastAsia="Arial Unicode MS" w:hAnsi="Arial" w:cs="Arial"/>
        </w:rPr>
        <w:t>zonas para comer</w:t>
      </w:r>
      <w:r>
        <w:rPr>
          <w:rFonts w:ascii="Arial" w:eastAsia="Arial Unicode MS" w:hAnsi="Arial" w:cs="Arial"/>
        </w:rPr>
        <w:t>.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 xml:space="preserve">D.- </w:t>
      </w:r>
      <w:r w:rsidRPr="004968DF">
        <w:rPr>
          <w:rFonts w:ascii="Arial" w:eastAsia="Arial Unicode MS" w:hAnsi="Arial" w:cs="Arial"/>
        </w:rPr>
        <w:t xml:space="preserve">Recomendaciones técnicas para prevenir riesgos </w:t>
      </w:r>
      <w:r>
        <w:rPr>
          <w:rFonts w:ascii="Arial" w:eastAsia="Arial Unicode MS" w:hAnsi="Arial" w:cs="Arial"/>
        </w:rPr>
        <w:t>medioambientales.</w:t>
      </w:r>
    </w:p>
    <w:p w:rsidR="004968DF" w:rsidRDefault="004968DF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B03583" w:rsidRPr="00B03583">
        <w:rPr>
          <w:rFonts w:ascii="Arial" w:eastAsia="Arial Unicode MS" w:hAnsi="Arial" w:cs="Arial"/>
        </w:rPr>
        <w:t>Debido a la peligrosidad de este producto para el medio ambiente se recomienda manipularlo dentro de un área que disponga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de barreras de control de la contaminación en caso de vertido, así como disponer de material absorbente en las proximidades</w:t>
      </w:r>
      <w:r w:rsidR="00B03583">
        <w:rPr>
          <w:rFonts w:ascii="Arial" w:eastAsia="Arial Unicode MS" w:hAnsi="Arial" w:cs="Arial"/>
        </w:rPr>
        <w:t xml:space="preserve"> </w:t>
      </w:r>
      <w:r w:rsidR="00B03583" w:rsidRPr="00B03583">
        <w:rPr>
          <w:rFonts w:ascii="Arial" w:eastAsia="Arial Unicode MS" w:hAnsi="Arial" w:cs="Arial"/>
        </w:rPr>
        <w:t>del mismo</w:t>
      </w:r>
      <w:r>
        <w:rPr>
          <w:rFonts w:ascii="Arial" w:eastAsia="Arial Unicode MS" w:hAnsi="Arial" w:cs="Arial"/>
        </w:rPr>
        <w:t>.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4968DF" w:rsidRPr="00EF791A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7</w:t>
      </w:r>
      <w:r w:rsidRPr="00EF791A">
        <w:rPr>
          <w:rFonts w:ascii="Arial" w:eastAsia="Arial Unicode MS" w:hAnsi="Arial" w:cs="Arial"/>
          <w:b/>
        </w:rPr>
        <w:t>.2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>Precauciones relativas al medio ambiente</w:t>
      </w:r>
      <w:r>
        <w:rPr>
          <w:rFonts w:ascii="Arial" w:eastAsia="Arial Unicode MS" w:hAnsi="Arial" w:cs="Arial"/>
          <w:b/>
        </w:rPr>
        <w:t>: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A.- Medidas técnicas de almacenamiento</w:t>
      </w:r>
      <w:r w:rsidR="00B03583">
        <w:rPr>
          <w:rFonts w:ascii="Arial" w:eastAsia="Arial Unicode MS" w:hAnsi="Arial" w:cs="Arial"/>
        </w:rPr>
        <w:t>:</w:t>
      </w:r>
    </w:p>
    <w:p w:rsidR="00B03583" w:rsidRDefault="00B03583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ITC (R.D. 379/2001):</w:t>
      </w:r>
      <w:r>
        <w:rPr>
          <w:rFonts w:ascii="Arial" w:eastAsia="Arial Unicode MS" w:hAnsi="Arial" w:cs="Arial"/>
        </w:rPr>
        <w:tab/>
        <w:t>No relevante</w:t>
      </w:r>
    </w:p>
    <w:p w:rsidR="00B03583" w:rsidRDefault="00B03583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Clasificación: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No relevante</w:t>
      </w:r>
    </w:p>
    <w:p w:rsidR="00010554" w:rsidRDefault="00010554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Tª mínima: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smartTag w:uri="urn:schemas-microsoft-com:office:smarttags" w:element="metricconverter">
        <w:smartTagPr>
          <w:attr w:name="ProductID" w:val="5ºC"/>
        </w:smartTagPr>
        <w:r>
          <w:rPr>
            <w:rFonts w:ascii="Arial" w:eastAsia="Arial Unicode MS" w:hAnsi="Arial" w:cs="Arial"/>
          </w:rPr>
          <w:t>5ºC</w:t>
        </w:r>
      </w:smartTag>
    </w:p>
    <w:p w:rsidR="00010554" w:rsidRDefault="00010554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Tª máxima: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smartTag w:uri="urn:schemas-microsoft-com:office:smarttags" w:element="metricconverter">
        <w:smartTagPr>
          <w:attr w:name="ProductID" w:val="35ºC"/>
        </w:smartTagPr>
        <w:r>
          <w:rPr>
            <w:rFonts w:ascii="Arial" w:eastAsia="Arial Unicode MS" w:hAnsi="Arial" w:cs="Arial"/>
          </w:rPr>
          <w:t>35ºC</w:t>
        </w:r>
      </w:smartTag>
    </w:p>
    <w:p w:rsidR="00010554" w:rsidRDefault="00010554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010554" w:rsidRDefault="00010554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B.- Condiciones generales de almacenamiento.</w:t>
      </w:r>
    </w:p>
    <w:p w:rsidR="00010554" w:rsidRDefault="00B03583" w:rsidP="009F7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010554">
        <w:rPr>
          <w:rFonts w:ascii="Arial" w:eastAsia="Arial Unicode MS" w:hAnsi="Arial" w:cs="Arial"/>
        </w:rPr>
        <w:t>Evitar fuentes de calor, radiación, electricidad estática y el contacto con los alimentos.</w:t>
      </w:r>
      <w:r w:rsidR="009F7AE9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Para información adicional ver epígrafe 10.5</w:t>
      </w:r>
      <w:r w:rsidR="009F7AE9">
        <w:rPr>
          <w:rFonts w:ascii="Arial" w:eastAsia="Arial Unicode MS" w:hAnsi="Arial" w:cs="Arial"/>
        </w:rPr>
        <w:t>.</w:t>
      </w:r>
    </w:p>
    <w:p w:rsidR="004968DF" w:rsidRDefault="004968DF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4968DF" w:rsidRPr="00EF791A" w:rsidRDefault="00010554" w:rsidP="0049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7</w:t>
      </w:r>
      <w:r w:rsidR="004968DF" w:rsidRPr="00EF791A">
        <w:rPr>
          <w:rFonts w:ascii="Arial" w:eastAsia="Arial Unicode MS" w:hAnsi="Arial" w:cs="Arial"/>
          <w:b/>
        </w:rPr>
        <w:t>.3</w:t>
      </w:r>
      <w:r w:rsidR="004968DF"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Usos específicos finales</w:t>
      </w:r>
      <w:r w:rsidR="004968DF" w:rsidRPr="00EF791A">
        <w:rPr>
          <w:rFonts w:ascii="Arial" w:eastAsia="Arial Unicode MS" w:hAnsi="Arial" w:cs="Arial"/>
          <w:b/>
        </w:rPr>
        <w:t>:</w:t>
      </w:r>
    </w:p>
    <w:p w:rsidR="004968DF" w:rsidRDefault="004968DF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010554" w:rsidRPr="00010554">
        <w:rPr>
          <w:rFonts w:ascii="Arial" w:eastAsia="Arial Unicode MS" w:hAnsi="Arial" w:cs="Arial"/>
        </w:rPr>
        <w:t>Salvo las indicaciones ya especificadas no es preciso realizar ninguna recomendación especial en cuanto a los usos de este</w:t>
      </w:r>
      <w:r w:rsidR="00010554">
        <w:rPr>
          <w:rFonts w:ascii="Arial" w:eastAsia="Arial Unicode MS" w:hAnsi="Arial" w:cs="Arial"/>
        </w:rPr>
        <w:t xml:space="preserve"> </w:t>
      </w:r>
      <w:r w:rsidR="00010554" w:rsidRPr="00010554">
        <w:rPr>
          <w:rFonts w:ascii="Arial" w:eastAsia="Arial Unicode MS" w:hAnsi="Arial" w:cs="Arial"/>
        </w:rPr>
        <w:t>producto</w:t>
      </w:r>
      <w:r w:rsidR="00010554">
        <w:rPr>
          <w:rFonts w:ascii="Arial" w:eastAsia="Arial Unicode MS" w:hAnsi="Arial" w:cs="Arial"/>
        </w:rPr>
        <w:t>.</w:t>
      </w:r>
    </w:p>
    <w:p w:rsidR="00010554" w:rsidRDefault="00010554" w:rsidP="00010554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010554" w:rsidRPr="00EF791A" w:rsidRDefault="00010554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</w:t>
      </w:r>
      <w:r>
        <w:rPr>
          <w:rFonts w:ascii="Arial" w:eastAsia="Arial Unicode MS" w:hAnsi="Arial" w:cs="Arial"/>
          <w:b/>
          <w:u w:val="single"/>
        </w:rPr>
        <w:t>8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>
        <w:rPr>
          <w:rFonts w:ascii="Arial" w:eastAsia="Arial Unicode MS" w:hAnsi="Arial" w:cs="Arial"/>
          <w:b/>
          <w:u w:val="single"/>
        </w:rPr>
        <w:t>CONTROLES DE EXPOSICIÓN/PROTECCIÓN INDIVIDUAL</w:t>
      </w:r>
    </w:p>
    <w:p w:rsidR="00010554" w:rsidRDefault="00010554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010554" w:rsidRDefault="00010554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8</w:t>
      </w:r>
      <w:r w:rsidRPr="00EF791A">
        <w:rPr>
          <w:rFonts w:ascii="Arial" w:eastAsia="Arial Unicode MS" w:hAnsi="Arial" w:cs="Arial"/>
          <w:b/>
        </w:rPr>
        <w:t>.1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Parámetros de control</w:t>
      </w:r>
      <w:r w:rsidRPr="00EF791A">
        <w:rPr>
          <w:rFonts w:ascii="Arial" w:eastAsia="Arial Unicode MS" w:hAnsi="Arial" w:cs="Arial"/>
          <w:b/>
        </w:rPr>
        <w:t>:</w:t>
      </w:r>
    </w:p>
    <w:p w:rsidR="00B916B9" w:rsidRDefault="00B916B9" w:rsidP="00B91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ab/>
      </w:r>
      <w:r w:rsidRPr="00B916B9">
        <w:rPr>
          <w:rFonts w:ascii="Arial" w:eastAsia="Arial Unicode MS" w:hAnsi="Arial" w:cs="Arial"/>
        </w:rPr>
        <w:t>Sustancias cuyos valores límite de exposición profesional han de controlarse en el ambiente de trabajo (INSHT 2012):</w:t>
      </w:r>
    </w:p>
    <w:tbl>
      <w:tblPr>
        <w:tblW w:w="903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  <w:gridCol w:w="1559"/>
        <w:gridCol w:w="1560"/>
        <w:gridCol w:w="1417"/>
      </w:tblGrid>
      <w:tr w:rsidR="00B03583" w:rsidRPr="00AF592B" w:rsidTr="00B03583">
        <w:trPr>
          <w:trHeight w:val="284"/>
        </w:trPr>
        <w:tc>
          <w:tcPr>
            <w:tcW w:w="4502" w:type="dxa"/>
            <w:vAlign w:val="center"/>
          </w:tcPr>
          <w:p w:rsidR="00B03583" w:rsidRPr="00F01A10" w:rsidRDefault="00B03583" w:rsidP="00B0358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Identificación</w:t>
            </w:r>
          </w:p>
        </w:tc>
        <w:tc>
          <w:tcPr>
            <w:tcW w:w="4536" w:type="dxa"/>
            <w:gridSpan w:val="3"/>
            <w:vAlign w:val="center"/>
          </w:tcPr>
          <w:p w:rsidR="00B03583" w:rsidRPr="00AF592B" w:rsidRDefault="00B03583" w:rsidP="00B0358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Valores límite ambientales</w:t>
            </w:r>
          </w:p>
        </w:tc>
      </w:tr>
      <w:tr w:rsidR="00B03583" w:rsidRPr="00AF592B" w:rsidTr="00B03583">
        <w:trPr>
          <w:trHeight w:val="284"/>
        </w:trPr>
        <w:tc>
          <w:tcPr>
            <w:tcW w:w="4502" w:type="dxa"/>
            <w:vMerge w:val="restart"/>
            <w:vAlign w:val="center"/>
          </w:tcPr>
          <w:p w:rsidR="00B03583" w:rsidRPr="00B03583" w:rsidRDefault="00B03583" w:rsidP="00B03583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Sulfato de </w:t>
            </w:r>
            <w:proofErr w:type="spellStart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manganeso</w:t>
            </w:r>
            <w:proofErr w:type="spellEnd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, </w:t>
            </w:r>
            <w:proofErr w:type="spellStart"/>
            <w:proofErr w:type="gramStart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monohidratado</w:t>
            </w:r>
            <w:proofErr w:type="spellEnd"/>
            <w:proofErr w:type="gramEnd"/>
          </w:p>
          <w:p w:rsidR="00B03583" w:rsidRPr="00B03583" w:rsidRDefault="00B03583" w:rsidP="00B03583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CAS: 10034-96-5</w:t>
            </w:r>
          </w:p>
          <w:p w:rsidR="00B03583" w:rsidRPr="00AF592B" w:rsidRDefault="00B03583" w:rsidP="00B03583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CE: 232-089-9</w:t>
            </w:r>
          </w:p>
        </w:tc>
        <w:tc>
          <w:tcPr>
            <w:tcW w:w="1559" w:type="dxa"/>
            <w:vAlign w:val="center"/>
          </w:tcPr>
          <w:p w:rsidR="00B03583" w:rsidRPr="00C96BFB" w:rsidRDefault="00B03583" w:rsidP="00B03583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VLA-ED</w:t>
            </w:r>
          </w:p>
        </w:tc>
        <w:tc>
          <w:tcPr>
            <w:tcW w:w="1560" w:type="dxa"/>
            <w:vAlign w:val="center"/>
          </w:tcPr>
          <w:p w:rsidR="00B03583" w:rsidRPr="00C96BFB" w:rsidRDefault="00B03583" w:rsidP="00B03583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3583" w:rsidRPr="00C96BFB" w:rsidRDefault="00B03583" w:rsidP="00B03583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6BFB">
              <w:rPr>
                <w:rFonts w:ascii="Arial" w:eastAsia="Arial Unicode MS" w:hAnsi="Arial" w:cs="Arial"/>
                <w:sz w:val="16"/>
                <w:szCs w:val="16"/>
              </w:rPr>
              <w:t>0,2 mg/m</w:t>
            </w:r>
            <w:r w:rsidRPr="00C96BFB">
              <w:rPr>
                <w:rFonts w:ascii="Arial" w:eastAsia="Arial Unicode MS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B03583" w:rsidRPr="00AF592B" w:rsidTr="00B03583">
        <w:trPr>
          <w:trHeight w:val="284"/>
        </w:trPr>
        <w:tc>
          <w:tcPr>
            <w:tcW w:w="4502" w:type="dxa"/>
            <w:vMerge/>
            <w:vAlign w:val="center"/>
          </w:tcPr>
          <w:p w:rsidR="00B03583" w:rsidRPr="00AF592B" w:rsidRDefault="00B03583" w:rsidP="00B03583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03583" w:rsidRPr="00C96BFB" w:rsidRDefault="00B03583" w:rsidP="00B03583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VLA-EC</w:t>
            </w:r>
          </w:p>
        </w:tc>
        <w:tc>
          <w:tcPr>
            <w:tcW w:w="1560" w:type="dxa"/>
            <w:vAlign w:val="center"/>
          </w:tcPr>
          <w:p w:rsidR="00B03583" w:rsidRPr="00C96BFB" w:rsidRDefault="00B03583" w:rsidP="00B035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3583" w:rsidRPr="00C96BFB" w:rsidRDefault="00B03583" w:rsidP="00B035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583" w:rsidRPr="00AF592B" w:rsidTr="00B03583">
        <w:trPr>
          <w:trHeight w:val="284"/>
        </w:trPr>
        <w:tc>
          <w:tcPr>
            <w:tcW w:w="4502" w:type="dxa"/>
            <w:vMerge/>
            <w:vAlign w:val="center"/>
          </w:tcPr>
          <w:p w:rsidR="00B03583" w:rsidRPr="00AF592B" w:rsidRDefault="00B03583" w:rsidP="00B03583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03583" w:rsidRPr="00C96BFB" w:rsidRDefault="00B03583" w:rsidP="00B03583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Año</w:t>
            </w:r>
          </w:p>
        </w:tc>
        <w:tc>
          <w:tcPr>
            <w:tcW w:w="2977" w:type="dxa"/>
            <w:gridSpan w:val="2"/>
            <w:vAlign w:val="center"/>
          </w:tcPr>
          <w:p w:rsidR="00B03583" w:rsidRPr="00C96BFB" w:rsidRDefault="00B03583" w:rsidP="00B035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</w:tr>
    </w:tbl>
    <w:p w:rsidR="00B03583" w:rsidRDefault="00B03583" w:rsidP="00B0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363EA2" w:rsidRDefault="00010554" w:rsidP="00363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 w:rsidR="00363EA2" w:rsidRPr="00010554">
        <w:rPr>
          <w:rFonts w:ascii="Arial" w:eastAsia="Arial Unicode MS" w:hAnsi="Arial" w:cs="Arial"/>
          <w:b/>
        </w:rPr>
        <w:t>DNEL (Trabajadores).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1018"/>
        <w:gridCol w:w="1538"/>
        <w:gridCol w:w="1253"/>
        <w:gridCol w:w="1456"/>
        <w:gridCol w:w="1647"/>
      </w:tblGrid>
      <w:tr w:rsidR="00695C10" w:rsidRPr="00AF592B" w:rsidTr="00756150">
        <w:trPr>
          <w:trHeight w:val="284"/>
        </w:trPr>
        <w:tc>
          <w:tcPr>
            <w:tcW w:w="3110" w:type="dxa"/>
            <w:gridSpan w:val="2"/>
            <w:vMerge w:val="restart"/>
            <w:vAlign w:val="bottom"/>
          </w:tcPr>
          <w:p w:rsidR="00695C10" w:rsidRPr="00F01A10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Identificación</w:t>
            </w:r>
          </w:p>
        </w:tc>
        <w:tc>
          <w:tcPr>
            <w:tcW w:w="2791" w:type="dxa"/>
            <w:gridSpan w:val="2"/>
            <w:vAlign w:val="center"/>
          </w:tcPr>
          <w:p w:rsidR="00695C10" w:rsidRPr="00AF592B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Corta exposición</w:t>
            </w:r>
          </w:p>
        </w:tc>
        <w:tc>
          <w:tcPr>
            <w:tcW w:w="3103" w:type="dxa"/>
            <w:gridSpan w:val="2"/>
            <w:vAlign w:val="center"/>
          </w:tcPr>
          <w:p w:rsidR="00695C10" w:rsidRPr="00AF592B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Larga exposición</w:t>
            </w:r>
          </w:p>
        </w:tc>
      </w:tr>
      <w:tr w:rsidR="00695C10" w:rsidRPr="00AF592B" w:rsidTr="00756150">
        <w:trPr>
          <w:trHeight w:val="284"/>
        </w:trPr>
        <w:tc>
          <w:tcPr>
            <w:tcW w:w="3110" w:type="dxa"/>
            <w:gridSpan w:val="2"/>
            <w:vMerge/>
            <w:vAlign w:val="center"/>
          </w:tcPr>
          <w:p w:rsidR="00695C10" w:rsidRPr="00AF592B" w:rsidRDefault="00695C1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:rsidR="00695C10" w:rsidRPr="00F01A10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Sistémica</w:t>
            </w:r>
          </w:p>
        </w:tc>
        <w:tc>
          <w:tcPr>
            <w:tcW w:w="1253" w:type="dxa"/>
            <w:vAlign w:val="center"/>
          </w:tcPr>
          <w:p w:rsidR="00695C10" w:rsidRPr="00F01A10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Local</w:t>
            </w:r>
          </w:p>
        </w:tc>
        <w:tc>
          <w:tcPr>
            <w:tcW w:w="1456" w:type="dxa"/>
            <w:vAlign w:val="center"/>
          </w:tcPr>
          <w:p w:rsidR="00695C10" w:rsidRPr="00F01A10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Sistémica</w:t>
            </w:r>
          </w:p>
        </w:tc>
        <w:tc>
          <w:tcPr>
            <w:tcW w:w="1647" w:type="dxa"/>
            <w:vAlign w:val="center"/>
          </w:tcPr>
          <w:p w:rsidR="00695C10" w:rsidRPr="00F01A10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Local</w:t>
            </w:r>
          </w:p>
        </w:tc>
      </w:tr>
      <w:tr w:rsidR="00695C10" w:rsidRPr="00AF592B" w:rsidTr="00756150">
        <w:trPr>
          <w:trHeight w:val="284"/>
        </w:trPr>
        <w:tc>
          <w:tcPr>
            <w:tcW w:w="2092" w:type="dxa"/>
            <w:vMerge w:val="restart"/>
            <w:vAlign w:val="center"/>
          </w:tcPr>
          <w:p w:rsidR="00695C10" w:rsidRPr="00B03583" w:rsidRDefault="00695C10" w:rsidP="00695C1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Sulfato de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cinc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hepta</w:t>
            </w: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hidratado</w:t>
            </w:r>
            <w:proofErr w:type="spellEnd"/>
            <w:proofErr w:type="gramEnd"/>
          </w:p>
          <w:p w:rsidR="00695C10" w:rsidRPr="00B03583" w:rsidRDefault="00695C10" w:rsidP="00695C1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CAS: </w:t>
            </w:r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7446-20-0</w:t>
            </w:r>
          </w:p>
          <w:p w:rsidR="00695C10" w:rsidRPr="00AF592B" w:rsidRDefault="00695C10" w:rsidP="00695C1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CE: 231-793-3</w:t>
            </w:r>
          </w:p>
        </w:tc>
        <w:tc>
          <w:tcPr>
            <w:tcW w:w="1018" w:type="dxa"/>
            <w:vAlign w:val="center"/>
          </w:tcPr>
          <w:p w:rsidR="00695C10" w:rsidRPr="00F01A10" w:rsidRDefault="00695C1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Oral</w:t>
            </w:r>
          </w:p>
        </w:tc>
        <w:tc>
          <w:tcPr>
            <w:tcW w:w="1538" w:type="dxa"/>
            <w:vAlign w:val="center"/>
          </w:tcPr>
          <w:p w:rsidR="00695C10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53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456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647" w:type="dxa"/>
            <w:vAlign w:val="center"/>
          </w:tcPr>
          <w:p w:rsidR="00695C10" w:rsidRDefault="00695C10" w:rsidP="00756150">
            <w:r w:rsidRPr="006B3FE8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</w:tr>
      <w:tr w:rsidR="00695C10" w:rsidRPr="00AF592B" w:rsidTr="00756150">
        <w:trPr>
          <w:trHeight w:val="284"/>
        </w:trPr>
        <w:tc>
          <w:tcPr>
            <w:tcW w:w="2092" w:type="dxa"/>
            <w:vMerge/>
            <w:vAlign w:val="center"/>
          </w:tcPr>
          <w:p w:rsidR="00695C10" w:rsidRPr="00AF592B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695C10" w:rsidRPr="00F01A10" w:rsidRDefault="00695C1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Cutánea</w:t>
            </w:r>
          </w:p>
        </w:tc>
        <w:tc>
          <w:tcPr>
            <w:tcW w:w="1538" w:type="dxa"/>
            <w:vAlign w:val="center"/>
          </w:tcPr>
          <w:p w:rsidR="00695C10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53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456" w:type="dxa"/>
            <w:vAlign w:val="center"/>
          </w:tcPr>
          <w:p w:rsidR="00695C10" w:rsidRDefault="00695C10" w:rsidP="00756150">
            <w:r>
              <w:rPr>
                <w:rFonts w:ascii="Arial" w:eastAsia="Arial Unicode MS" w:hAnsi="Arial" w:cs="Arial"/>
                <w:sz w:val="16"/>
                <w:szCs w:val="16"/>
              </w:rPr>
              <w:t>8,3 mg/kg</w:t>
            </w:r>
          </w:p>
        </w:tc>
        <w:tc>
          <w:tcPr>
            <w:tcW w:w="1647" w:type="dxa"/>
            <w:vAlign w:val="center"/>
          </w:tcPr>
          <w:p w:rsidR="00695C10" w:rsidRDefault="00695C10" w:rsidP="00756150"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</w:tr>
      <w:tr w:rsidR="00695C10" w:rsidRPr="00AF592B" w:rsidTr="00756150">
        <w:trPr>
          <w:trHeight w:val="284"/>
        </w:trPr>
        <w:tc>
          <w:tcPr>
            <w:tcW w:w="2092" w:type="dxa"/>
            <w:vMerge/>
            <w:vAlign w:val="center"/>
          </w:tcPr>
          <w:p w:rsidR="00695C10" w:rsidRPr="00AF592B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695C10" w:rsidRPr="00F01A10" w:rsidRDefault="00695C1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Inhalación</w:t>
            </w:r>
          </w:p>
        </w:tc>
        <w:tc>
          <w:tcPr>
            <w:tcW w:w="1538" w:type="dxa"/>
            <w:vAlign w:val="center"/>
          </w:tcPr>
          <w:p w:rsidR="00695C10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53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456" w:type="dxa"/>
            <w:vAlign w:val="center"/>
          </w:tcPr>
          <w:p w:rsidR="00695C10" w:rsidRPr="0060058F" w:rsidRDefault="00695C10" w:rsidP="00756150">
            <w:r>
              <w:rPr>
                <w:rFonts w:ascii="Arial" w:eastAsia="Arial Unicode MS" w:hAnsi="Arial" w:cs="Arial"/>
                <w:sz w:val="16"/>
                <w:szCs w:val="16"/>
              </w:rPr>
              <w:t>1 mg/m</w:t>
            </w:r>
            <w:r>
              <w:rPr>
                <w:rFonts w:ascii="Arial" w:eastAsia="Arial Unicode MS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647" w:type="dxa"/>
            <w:vAlign w:val="center"/>
          </w:tcPr>
          <w:p w:rsidR="00695C10" w:rsidRDefault="00695C10" w:rsidP="00756150">
            <w:r w:rsidRPr="006B3FE8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</w:tr>
      <w:tr w:rsidR="00695C10" w:rsidRPr="00AF592B" w:rsidTr="00756150">
        <w:trPr>
          <w:trHeight w:val="284"/>
        </w:trPr>
        <w:tc>
          <w:tcPr>
            <w:tcW w:w="2092" w:type="dxa"/>
            <w:vMerge w:val="restart"/>
            <w:vAlign w:val="center"/>
          </w:tcPr>
          <w:p w:rsidR="00695C10" w:rsidRPr="00B03583" w:rsidRDefault="00695C10" w:rsidP="00695C1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Sulfato de </w:t>
            </w:r>
            <w:proofErr w:type="spellStart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manganeso</w:t>
            </w:r>
            <w:proofErr w:type="spellEnd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, </w:t>
            </w:r>
            <w:proofErr w:type="spellStart"/>
            <w:proofErr w:type="gramStart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monohidratado</w:t>
            </w:r>
            <w:proofErr w:type="spellEnd"/>
            <w:proofErr w:type="gramEnd"/>
          </w:p>
          <w:p w:rsidR="00695C10" w:rsidRPr="00B03583" w:rsidRDefault="00695C10" w:rsidP="00695C1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CAS: 10034-96-5</w:t>
            </w:r>
          </w:p>
          <w:p w:rsidR="00695C10" w:rsidRPr="00AF592B" w:rsidRDefault="00695C10" w:rsidP="00695C1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CE: 232-089-9</w:t>
            </w:r>
          </w:p>
        </w:tc>
        <w:tc>
          <w:tcPr>
            <w:tcW w:w="1018" w:type="dxa"/>
            <w:vAlign w:val="center"/>
          </w:tcPr>
          <w:p w:rsidR="00695C10" w:rsidRPr="00F01A10" w:rsidRDefault="00695C1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Oral</w:t>
            </w:r>
          </w:p>
        </w:tc>
        <w:tc>
          <w:tcPr>
            <w:tcW w:w="1538" w:type="dxa"/>
            <w:vAlign w:val="center"/>
          </w:tcPr>
          <w:p w:rsidR="00695C10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53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456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647" w:type="dxa"/>
            <w:vAlign w:val="center"/>
          </w:tcPr>
          <w:p w:rsidR="00695C10" w:rsidRDefault="00695C10" w:rsidP="00756150">
            <w:r w:rsidRPr="006B3FE8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</w:tr>
      <w:tr w:rsidR="00695C10" w:rsidRPr="00AF592B" w:rsidTr="00756150">
        <w:trPr>
          <w:trHeight w:val="284"/>
        </w:trPr>
        <w:tc>
          <w:tcPr>
            <w:tcW w:w="2092" w:type="dxa"/>
            <w:vMerge/>
            <w:vAlign w:val="center"/>
          </w:tcPr>
          <w:p w:rsidR="00695C10" w:rsidRPr="00AF592B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695C10" w:rsidRPr="00F01A10" w:rsidRDefault="00695C1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Cutánea</w:t>
            </w:r>
          </w:p>
        </w:tc>
        <w:tc>
          <w:tcPr>
            <w:tcW w:w="1538" w:type="dxa"/>
            <w:vAlign w:val="center"/>
          </w:tcPr>
          <w:p w:rsidR="00695C10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53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456" w:type="dxa"/>
            <w:vAlign w:val="center"/>
          </w:tcPr>
          <w:p w:rsidR="00695C10" w:rsidRDefault="00695C10" w:rsidP="00756150">
            <w:r>
              <w:rPr>
                <w:rFonts w:ascii="Arial" w:eastAsia="Arial Unicode MS" w:hAnsi="Arial" w:cs="Arial"/>
                <w:sz w:val="16"/>
                <w:szCs w:val="16"/>
              </w:rPr>
              <w:t>0,00414 mg/kg</w:t>
            </w:r>
          </w:p>
        </w:tc>
        <w:tc>
          <w:tcPr>
            <w:tcW w:w="1647" w:type="dxa"/>
            <w:vAlign w:val="center"/>
          </w:tcPr>
          <w:p w:rsidR="00695C10" w:rsidRDefault="00695C10" w:rsidP="00756150"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</w:tr>
      <w:tr w:rsidR="00695C10" w:rsidRPr="00AF592B" w:rsidTr="00756150">
        <w:trPr>
          <w:trHeight w:val="284"/>
        </w:trPr>
        <w:tc>
          <w:tcPr>
            <w:tcW w:w="2092" w:type="dxa"/>
            <w:vMerge/>
            <w:vAlign w:val="center"/>
          </w:tcPr>
          <w:p w:rsidR="00695C10" w:rsidRPr="00AF592B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695C10" w:rsidRPr="00F01A10" w:rsidRDefault="00695C1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Inhalación</w:t>
            </w:r>
          </w:p>
        </w:tc>
        <w:tc>
          <w:tcPr>
            <w:tcW w:w="1538" w:type="dxa"/>
            <w:vAlign w:val="center"/>
          </w:tcPr>
          <w:p w:rsidR="00695C10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53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456" w:type="dxa"/>
            <w:vAlign w:val="center"/>
          </w:tcPr>
          <w:p w:rsidR="00695C10" w:rsidRPr="0060058F" w:rsidRDefault="00695C10" w:rsidP="00756150">
            <w:r>
              <w:rPr>
                <w:rFonts w:ascii="Arial" w:eastAsia="Arial Unicode MS" w:hAnsi="Arial" w:cs="Arial"/>
                <w:sz w:val="16"/>
                <w:szCs w:val="16"/>
              </w:rPr>
              <w:t>0,2 mg/m</w:t>
            </w:r>
            <w:r>
              <w:rPr>
                <w:rFonts w:ascii="Arial" w:eastAsia="Arial Unicode MS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647" w:type="dxa"/>
            <w:vAlign w:val="center"/>
          </w:tcPr>
          <w:p w:rsidR="00695C10" w:rsidRDefault="00695C10" w:rsidP="00756150">
            <w:r w:rsidRPr="006B3FE8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</w:tr>
    </w:tbl>
    <w:p w:rsidR="00252E53" w:rsidRPr="00252E53" w:rsidRDefault="00252E53" w:rsidP="00363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</w:p>
    <w:p w:rsidR="00363EA2" w:rsidRDefault="00363EA2" w:rsidP="00363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 w:rsidRPr="00010554">
        <w:rPr>
          <w:rFonts w:ascii="Arial" w:eastAsia="Arial Unicode MS" w:hAnsi="Arial" w:cs="Arial"/>
          <w:b/>
        </w:rPr>
        <w:t>DNEL (</w:t>
      </w:r>
      <w:r>
        <w:rPr>
          <w:rFonts w:ascii="Arial" w:eastAsia="Arial Unicode MS" w:hAnsi="Arial" w:cs="Arial"/>
          <w:b/>
        </w:rPr>
        <w:t>Población</w:t>
      </w:r>
      <w:r w:rsidRPr="00010554">
        <w:rPr>
          <w:rFonts w:ascii="Arial" w:eastAsia="Arial Unicode MS" w:hAnsi="Arial" w:cs="Arial"/>
          <w:b/>
        </w:rPr>
        <w:t>).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1018"/>
        <w:gridCol w:w="1538"/>
        <w:gridCol w:w="1253"/>
        <w:gridCol w:w="1456"/>
        <w:gridCol w:w="1647"/>
      </w:tblGrid>
      <w:tr w:rsidR="00695C10" w:rsidRPr="00AF592B" w:rsidTr="00756150">
        <w:trPr>
          <w:trHeight w:val="284"/>
        </w:trPr>
        <w:tc>
          <w:tcPr>
            <w:tcW w:w="3110" w:type="dxa"/>
            <w:gridSpan w:val="2"/>
            <w:vMerge w:val="restart"/>
            <w:vAlign w:val="bottom"/>
          </w:tcPr>
          <w:p w:rsidR="00695C10" w:rsidRPr="00F01A10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Identificación</w:t>
            </w:r>
          </w:p>
        </w:tc>
        <w:tc>
          <w:tcPr>
            <w:tcW w:w="2791" w:type="dxa"/>
            <w:gridSpan w:val="2"/>
            <w:vAlign w:val="center"/>
          </w:tcPr>
          <w:p w:rsidR="00695C10" w:rsidRPr="00AF592B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Corta exposición</w:t>
            </w:r>
          </w:p>
        </w:tc>
        <w:tc>
          <w:tcPr>
            <w:tcW w:w="3103" w:type="dxa"/>
            <w:gridSpan w:val="2"/>
            <w:vAlign w:val="center"/>
          </w:tcPr>
          <w:p w:rsidR="00695C10" w:rsidRPr="00AF592B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Larga exposición</w:t>
            </w:r>
          </w:p>
        </w:tc>
      </w:tr>
      <w:tr w:rsidR="00695C10" w:rsidRPr="00AF592B" w:rsidTr="00756150">
        <w:trPr>
          <w:trHeight w:val="284"/>
        </w:trPr>
        <w:tc>
          <w:tcPr>
            <w:tcW w:w="3110" w:type="dxa"/>
            <w:gridSpan w:val="2"/>
            <w:vMerge/>
            <w:vAlign w:val="center"/>
          </w:tcPr>
          <w:p w:rsidR="00695C10" w:rsidRPr="00AF592B" w:rsidRDefault="00695C1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:rsidR="00695C10" w:rsidRPr="00F01A10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Sistémica</w:t>
            </w:r>
          </w:p>
        </w:tc>
        <w:tc>
          <w:tcPr>
            <w:tcW w:w="1253" w:type="dxa"/>
            <w:vAlign w:val="center"/>
          </w:tcPr>
          <w:p w:rsidR="00695C10" w:rsidRPr="00F01A10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Local</w:t>
            </w:r>
          </w:p>
        </w:tc>
        <w:tc>
          <w:tcPr>
            <w:tcW w:w="1456" w:type="dxa"/>
            <w:vAlign w:val="center"/>
          </w:tcPr>
          <w:p w:rsidR="00695C10" w:rsidRPr="00F01A10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Sistémica</w:t>
            </w:r>
          </w:p>
        </w:tc>
        <w:tc>
          <w:tcPr>
            <w:tcW w:w="1647" w:type="dxa"/>
            <w:vAlign w:val="center"/>
          </w:tcPr>
          <w:p w:rsidR="00695C10" w:rsidRPr="00F01A10" w:rsidRDefault="00695C1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Local</w:t>
            </w:r>
          </w:p>
        </w:tc>
      </w:tr>
      <w:tr w:rsidR="00695C10" w:rsidRPr="00AF592B" w:rsidTr="00756150">
        <w:trPr>
          <w:trHeight w:val="284"/>
        </w:trPr>
        <w:tc>
          <w:tcPr>
            <w:tcW w:w="2092" w:type="dxa"/>
            <w:vMerge w:val="restart"/>
            <w:vAlign w:val="center"/>
          </w:tcPr>
          <w:p w:rsidR="00695C10" w:rsidRPr="00B03583" w:rsidRDefault="00695C10" w:rsidP="0075615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Sulfato de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cinc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hepta</w:t>
            </w: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hidratado</w:t>
            </w:r>
            <w:proofErr w:type="spellEnd"/>
            <w:proofErr w:type="gramEnd"/>
          </w:p>
          <w:p w:rsidR="00695C10" w:rsidRPr="00B03583" w:rsidRDefault="00695C10" w:rsidP="0075615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CAS: </w:t>
            </w:r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7446-20-0</w:t>
            </w:r>
          </w:p>
          <w:p w:rsidR="00695C10" w:rsidRPr="00AF592B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CE: 231-793-3</w:t>
            </w:r>
          </w:p>
        </w:tc>
        <w:tc>
          <w:tcPr>
            <w:tcW w:w="1018" w:type="dxa"/>
            <w:vAlign w:val="center"/>
          </w:tcPr>
          <w:p w:rsidR="00695C10" w:rsidRPr="00F01A10" w:rsidRDefault="00695C1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Oral</w:t>
            </w:r>
          </w:p>
        </w:tc>
        <w:tc>
          <w:tcPr>
            <w:tcW w:w="1538" w:type="dxa"/>
            <w:vAlign w:val="center"/>
          </w:tcPr>
          <w:p w:rsidR="00695C10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53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456" w:type="dxa"/>
            <w:vAlign w:val="center"/>
          </w:tcPr>
          <w:p w:rsidR="00695C10" w:rsidRDefault="00270BD7" w:rsidP="00756150">
            <w:r>
              <w:rPr>
                <w:rFonts w:ascii="Arial" w:eastAsia="Arial Unicode MS" w:hAnsi="Arial" w:cs="Arial"/>
                <w:sz w:val="16"/>
                <w:szCs w:val="16"/>
              </w:rPr>
              <w:t>0,83 mg/kg</w:t>
            </w:r>
          </w:p>
        </w:tc>
        <w:tc>
          <w:tcPr>
            <w:tcW w:w="1647" w:type="dxa"/>
            <w:vAlign w:val="center"/>
          </w:tcPr>
          <w:p w:rsidR="00695C10" w:rsidRDefault="00695C10" w:rsidP="00756150">
            <w:r w:rsidRPr="006B3FE8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</w:tr>
      <w:tr w:rsidR="00695C10" w:rsidRPr="00AF592B" w:rsidTr="00756150">
        <w:trPr>
          <w:trHeight w:val="284"/>
        </w:trPr>
        <w:tc>
          <w:tcPr>
            <w:tcW w:w="2092" w:type="dxa"/>
            <w:vMerge/>
            <w:vAlign w:val="center"/>
          </w:tcPr>
          <w:p w:rsidR="00695C10" w:rsidRPr="00AF592B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695C10" w:rsidRPr="00F01A10" w:rsidRDefault="00695C1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Cutánea</w:t>
            </w:r>
          </w:p>
        </w:tc>
        <w:tc>
          <w:tcPr>
            <w:tcW w:w="1538" w:type="dxa"/>
            <w:vAlign w:val="center"/>
          </w:tcPr>
          <w:p w:rsidR="00695C10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53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456" w:type="dxa"/>
            <w:vAlign w:val="center"/>
          </w:tcPr>
          <w:p w:rsidR="00695C10" w:rsidRDefault="00695C10" w:rsidP="00756150">
            <w:r>
              <w:rPr>
                <w:rFonts w:ascii="Arial" w:eastAsia="Arial Unicode MS" w:hAnsi="Arial" w:cs="Arial"/>
                <w:sz w:val="16"/>
                <w:szCs w:val="16"/>
              </w:rPr>
              <w:t>8,3 mg/kg</w:t>
            </w:r>
          </w:p>
        </w:tc>
        <w:tc>
          <w:tcPr>
            <w:tcW w:w="1647" w:type="dxa"/>
            <w:vAlign w:val="center"/>
          </w:tcPr>
          <w:p w:rsidR="00695C10" w:rsidRDefault="00695C10" w:rsidP="00756150"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</w:tr>
      <w:tr w:rsidR="00695C10" w:rsidRPr="00AF592B" w:rsidTr="00756150">
        <w:trPr>
          <w:trHeight w:val="284"/>
        </w:trPr>
        <w:tc>
          <w:tcPr>
            <w:tcW w:w="2092" w:type="dxa"/>
            <w:vMerge/>
            <w:vAlign w:val="center"/>
          </w:tcPr>
          <w:p w:rsidR="00695C10" w:rsidRPr="00AF592B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695C10" w:rsidRPr="00F01A10" w:rsidRDefault="00695C1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Inhalación</w:t>
            </w:r>
          </w:p>
        </w:tc>
        <w:tc>
          <w:tcPr>
            <w:tcW w:w="1538" w:type="dxa"/>
            <w:vAlign w:val="center"/>
          </w:tcPr>
          <w:p w:rsidR="00695C10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53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456" w:type="dxa"/>
            <w:vAlign w:val="center"/>
          </w:tcPr>
          <w:p w:rsidR="00695C10" w:rsidRPr="0060058F" w:rsidRDefault="00695C10" w:rsidP="00756150">
            <w:r>
              <w:rPr>
                <w:rFonts w:ascii="Arial" w:eastAsia="Arial Unicode MS" w:hAnsi="Arial" w:cs="Arial"/>
                <w:sz w:val="16"/>
                <w:szCs w:val="16"/>
              </w:rPr>
              <w:t>1</w:t>
            </w:r>
            <w:r w:rsidR="00270BD7">
              <w:rPr>
                <w:rFonts w:ascii="Arial" w:eastAsia="Arial Unicode MS" w:hAnsi="Arial" w:cs="Arial"/>
                <w:sz w:val="16"/>
                <w:szCs w:val="16"/>
              </w:rPr>
              <w:t>,3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 mg/m</w:t>
            </w:r>
            <w:r>
              <w:rPr>
                <w:rFonts w:ascii="Arial" w:eastAsia="Arial Unicode MS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647" w:type="dxa"/>
            <w:vAlign w:val="center"/>
          </w:tcPr>
          <w:p w:rsidR="00695C10" w:rsidRDefault="00695C10" w:rsidP="00756150">
            <w:r w:rsidRPr="006B3FE8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</w:tr>
      <w:tr w:rsidR="00695C10" w:rsidRPr="00AF592B" w:rsidTr="00756150">
        <w:trPr>
          <w:trHeight w:val="284"/>
        </w:trPr>
        <w:tc>
          <w:tcPr>
            <w:tcW w:w="2092" w:type="dxa"/>
            <w:vMerge w:val="restart"/>
            <w:vAlign w:val="center"/>
          </w:tcPr>
          <w:p w:rsidR="00695C10" w:rsidRPr="00B03583" w:rsidRDefault="00695C10" w:rsidP="0075615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lastRenderedPageBreak/>
              <w:t xml:space="preserve">Sulfato de </w:t>
            </w:r>
            <w:proofErr w:type="spellStart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manganeso</w:t>
            </w:r>
            <w:proofErr w:type="spellEnd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, </w:t>
            </w:r>
            <w:proofErr w:type="spellStart"/>
            <w:proofErr w:type="gramStart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monohidratado</w:t>
            </w:r>
            <w:proofErr w:type="spellEnd"/>
            <w:proofErr w:type="gramEnd"/>
          </w:p>
          <w:p w:rsidR="00695C10" w:rsidRPr="00B03583" w:rsidRDefault="00695C10" w:rsidP="0075615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CAS: 10034-96-5</w:t>
            </w:r>
          </w:p>
          <w:p w:rsidR="00695C10" w:rsidRPr="00AF592B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CE: 232-089-9</w:t>
            </w:r>
          </w:p>
        </w:tc>
        <w:tc>
          <w:tcPr>
            <w:tcW w:w="1018" w:type="dxa"/>
            <w:vAlign w:val="center"/>
          </w:tcPr>
          <w:p w:rsidR="00695C10" w:rsidRPr="00F01A10" w:rsidRDefault="00695C1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Oral</w:t>
            </w:r>
          </w:p>
        </w:tc>
        <w:tc>
          <w:tcPr>
            <w:tcW w:w="1538" w:type="dxa"/>
            <w:vAlign w:val="center"/>
          </w:tcPr>
          <w:p w:rsidR="00695C10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53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456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647" w:type="dxa"/>
            <w:vAlign w:val="center"/>
          </w:tcPr>
          <w:p w:rsidR="00695C10" w:rsidRDefault="00695C10" w:rsidP="00756150">
            <w:r w:rsidRPr="006B3FE8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</w:tr>
      <w:tr w:rsidR="00695C10" w:rsidRPr="00AF592B" w:rsidTr="00756150">
        <w:trPr>
          <w:trHeight w:val="284"/>
        </w:trPr>
        <w:tc>
          <w:tcPr>
            <w:tcW w:w="2092" w:type="dxa"/>
            <w:vMerge/>
            <w:vAlign w:val="center"/>
          </w:tcPr>
          <w:p w:rsidR="00695C10" w:rsidRPr="00AF592B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695C10" w:rsidRPr="00F01A10" w:rsidRDefault="00695C1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Cutánea</w:t>
            </w:r>
          </w:p>
        </w:tc>
        <w:tc>
          <w:tcPr>
            <w:tcW w:w="1538" w:type="dxa"/>
            <w:vAlign w:val="center"/>
          </w:tcPr>
          <w:p w:rsidR="00695C10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53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456" w:type="dxa"/>
            <w:vAlign w:val="center"/>
          </w:tcPr>
          <w:p w:rsidR="00695C10" w:rsidRDefault="00695C10" w:rsidP="00270BD7">
            <w:r>
              <w:rPr>
                <w:rFonts w:ascii="Arial" w:eastAsia="Arial Unicode MS" w:hAnsi="Arial" w:cs="Arial"/>
                <w:sz w:val="16"/>
                <w:szCs w:val="16"/>
              </w:rPr>
              <w:t>0,00</w:t>
            </w:r>
            <w:r w:rsidR="00270BD7">
              <w:rPr>
                <w:rFonts w:ascii="Arial" w:eastAsia="Arial Unicode MS" w:hAnsi="Arial" w:cs="Arial"/>
                <w:sz w:val="16"/>
                <w:szCs w:val="16"/>
              </w:rPr>
              <w:t>21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 mg/kg</w:t>
            </w:r>
          </w:p>
        </w:tc>
        <w:tc>
          <w:tcPr>
            <w:tcW w:w="1647" w:type="dxa"/>
            <w:vAlign w:val="center"/>
          </w:tcPr>
          <w:p w:rsidR="00695C10" w:rsidRDefault="00695C10" w:rsidP="00756150"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</w:tr>
      <w:tr w:rsidR="00695C10" w:rsidRPr="00AF592B" w:rsidTr="00756150">
        <w:trPr>
          <w:trHeight w:val="284"/>
        </w:trPr>
        <w:tc>
          <w:tcPr>
            <w:tcW w:w="2092" w:type="dxa"/>
            <w:vMerge/>
            <w:vAlign w:val="center"/>
          </w:tcPr>
          <w:p w:rsidR="00695C10" w:rsidRPr="00AF592B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695C10" w:rsidRPr="00F01A10" w:rsidRDefault="00695C1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F01A10">
              <w:rPr>
                <w:rFonts w:ascii="Arial" w:eastAsia="Arial Unicode MS" w:hAnsi="Arial" w:cs="Arial"/>
                <w:b/>
                <w:sz w:val="16"/>
                <w:szCs w:val="16"/>
              </w:rPr>
              <w:t>Inhalación</w:t>
            </w:r>
          </w:p>
        </w:tc>
        <w:tc>
          <w:tcPr>
            <w:tcW w:w="1538" w:type="dxa"/>
            <w:vAlign w:val="center"/>
          </w:tcPr>
          <w:p w:rsidR="00695C10" w:rsidRDefault="00695C1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44A8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53" w:type="dxa"/>
            <w:vAlign w:val="center"/>
          </w:tcPr>
          <w:p w:rsidR="00695C10" w:rsidRDefault="00695C10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456" w:type="dxa"/>
            <w:vAlign w:val="center"/>
          </w:tcPr>
          <w:p w:rsidR="00695C10" w:rsidRPr="0060058F" w:rsidRDefault="00695C10" w:rsidP="00270BD7">
            <w:r>
              <w:rPr>
                <w:rFonts w:ascii="Arial" w:eastAsia="Arial Unicode MS" w:hAnsi="Arial" w:cs="Arial"/>
                <w:sz w:val="16"/>
                <w:szCs w:val="16"/>
              </w:rPr>
              <w:t>0,</w:t>
            </w:r>
            <w:r w:rsidR="00270BD7">
              <w:rPr>
                <w:rFonts w:ascii="Arial" w:eastAsia="Arial Unicode MS" w:hAnsi="Arial" w:cs="Arial"/>
                <w:sz w:val="16"/>
                <w:szCs w:val="16"/>
              </w:rPr>
              <w:t>043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 mg/m</w:t>
            </w:r>
            <w:r>
              <w:rPr>
                <w:rFonts w:ascii="Arial" w:eastAsia="Arial Unicode MS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647" w:type="dxa"/>
            <w:vAlign w:val="center"/>
          </w:tcPr>
          <w:p w:rsidR="00695C10" w:rsidRDefault="00695C10" w:rsidP="00756150">
            <w:r w:rsidRPr="006B3FE8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</w:tr>
    </w:tbl>
    <w:p w:rsidR="00252E53" w:rsidRPr="00252E53" w:rsidRDefault="00252E53" w:rsidP="00363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</w:p>
    <w:p w:rsidR="00363EA2" w:rsidRDefault="00363EA2" w:rsidP="00363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</w:rPr>
        <w:t>PNEC:</w:t>
      </w:r>
    </w:p>
    <w:tbl>
      <w:tblPr>
        <w:tblW w:w="903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417"/>
        <w:gridCol w:w="1276"/>
        <w:gridCol w:w="2268"/>
        <w:gridCol w:w="1559"/>
      </w:tblGrid>
      <w:tr w:rsidR="00270BD7" w:rsidRPr="00AF592B" w:rsidTr="00270BD7">
        <w:trPr>
          <w:trHeight w:val="284"/>
        </w:trPr>
        <w:tc>
          <w:tcPr>
            <w:tcW w:w="2518" w:type="dxa"/>
            <w:vAlign w:val="center"/>
          </w:tcPr>
          <w:p w:rsidR="00270BD7" w:rsidRPr="00AF592B" w:rsidRDefault="00270BD7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Identificación</w:t>
            </w:r>
          </w:p>
        </w:tc>
        <w:tc>
          <w:tcPr>
            <w:tcW w:w="6520" w:type="dxa"/>
            <w:gridSpan w:val="4"/>
            <w:vAlign w:val="center"/>
          </w:tcPr>
          <w:p w:rsidR="00270BD7" w:rsidRPr="00AF592B" w:rsidRDefault="00270BD7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270BD7" w:rsidRPr="00AF592B" w:rsidTr="00270BD7">
        <w:trPr>
          <w:trHeight w:val="284"/>
        </w:trPr>
        <w:tc>
          <w:tcPr>
            <w:tcW w:w="2518" w:type="dxa"/>
            <w:vMerge w:val="restart"/>
            <w:vAlign w:val="center"/>
          </w:tcPr>
          <w:p w:rsidR="00270BD7" w:rsidRPr="00B03583" w:rsidRDefault="00270BD7" w:rsidP="0075615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Sulfato de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cinc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hepta</w:t>
            </w: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hidratado</w:t>
            </w:r>
            <w:proofErr w:type="spellEnd"/>
            <w:proofErr w:type="gramEnd"/>
          </w:p>
          <w:p w:rsidR="00270BD7" w:rsidRPr="00B03583" w:rsidRDefault="00270BD7" w:rsidP="0075615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CAS: </w:t>
            </w:r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7446-20-0</w:t>
            </w:r>
          </w:p>
          <w:p w:rsidR="00270BD7" w:rsidRPr="00AF592B" w:rsidRDefault="00270BD7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CE: 231-793-3</w:t>
            </w:r>
          </w:p>
        </w:tc>
        <w:tc>
          <w:tcPr>
            <w:tcW w:w="1417" w:type="dxa"/>
            <w:vAlign w:val="center"/>
          </w:tcPr>
          <w:p w:rsidR="00270BD7" w:rsidRPr="00270BD7" w:rsidRDefault="00270BD7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STP</w:t>
            </w:r>
          </w:p>
        </w:tc>
        <w:tc>
          <w:tcPr>
            <w:tcW w:w="1276" w:type="dxa"/>
            <w:vAlign w:val="center"/>
          </w:tcPr>
          <w:p w:rsidR="00270BD7" w:rsidRDefault="00270BD7" w:rsidP="00756150">
            <w:r>
              <w:rPr>
                <w:rFonts w:ascii="Arial" w:eastAsia="Arial Unicode MS" w:hAnsi="Arial" w:cs="Arial"/>
                <w:sz w:val="16"/>
                <w:szCs w:val="16"/>
              </w:rPr>
              <w:t>0,052 mg/L</w:t>
            </w:r>
          </w:p>
        </w:tc>
        <w:tc>
          <w:tcPr>
            <w:tcW w:w="2268" w:type="dxa"/>
            <w:vAlign w:val="center"/>
          </w:tcPr>
          <w:p w:rsidR="00270BD7" w:rsidRPr="00270BD7" w:rsidRDefault="00270BD7" w:rsidP="00756150">
            <w:pPr>
              <w:rPr>
                <w:b/>
              </w:rPr>
            </w:pPr>
            <w:r w:rsidRPr="00270BD7">
              <w:rPr>
                <w:rFonts w:ascii="Arial" w:eastAsia="Arial Unicode MS" w:hAnsi="Arial" w:cs="Arial"/>
                <w:b/>
                <w:sz w:val="16"/>
                <w:szCs w:val="16"/>
              </w:rPr>
              <w:t>Agua dulce</w:t>
            </w:r>
          </w:p>
        </w:tc>
        <w:tc>
          <w:tcPr>
            <w:tcW w:w="1559" w:type="dxa"/>
            <w:vAlign w:val="center"/>
          </w:tcPr>
          <w:p w:rsidR="00270BD7" w:rsidRDefault="00270BD7" w:rsidP="00756150">
            <w:r>
              <w:rPr>
                <w:rFonts w:ascii="Arial" w:eastAsia="Arial Unicode MS" w:hAnsi="Arial" w:cs="Arial"/>
                <w:sz w:val="16"/>
                <w:szCs w:val="16"/>
              </w:rPr>
              <w:t>0,0206 mg/L</w:t>
            </w:r>
          </w:p>
        </w:tc>
      </w:tr>
      <w:tr w:rsidR="00270BD7" w:rsidRPr="00AF592B" w:rsidTr="00270BD7">
        <w:trPr>
          <w:trHeight w:val="284"/>
        </w:trPr>
        <w:tc>
          <w:tcPr>
            <w:tcW w:w="2518" w:type="dxa"/>
            <w:vMerge/>
            <w:vAlign w:val="center"/>
          </w:tcPr>
          <w:p w:rsidR="00270BD7" w:rsidRPr="00AF592B" w:rsidRDefault="00270BD7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70BD7" w:rsidRPr="00270BD7" w:rsidRDefault="00270BD7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Suelo</w:t>
            </w:r>
          </w:p>
        </w:tc>
        <w:tc>
          <w:tcPr>
            <w:tcW w:w="1276" w:type="dxa"/>
            <w:vAlign w:val="center"/>
          </w:tcPr>
          <w:p w:rsidR="00270BD7" w:rsidRDefault="00270BD7" w:rsidP="00756150">
            <w:r>
              <w:rPr>
                <w:rFonts w:ascii="Arial" w:eastAsia="Arial Unicode MS" w:hAnsi="Arial" w:cs="Arial"/>
                <w:sz w:val="16"/>
                <w:szCs w:val="16"/>
              </w:rPr>
              <w:t>35,6 mg/kg</w:t>
            </w:r>
          </w:p>
        </w:tc>
        <w:tc>
          <w:tcPr>
            <w:tcW w:w="2268" w:type="dxa"/>
            <w:vAlign w:val="center"/>
          </w:tcPr>
          <w:p w:rsidR="00270BD7" w:rsidRPr="00270BD7" w:rsidRDefault="00270BD7" w:rsidP="00756150">
            <w:pPr>
              <w:rPr>
                <w:b/>
              </w:rPr>
            </w:pPr>
            <w:r w:rsidRPr="00270BD7">
              <w:rPr>
                <w:rFonts w:ascii="Arial" w:eastAsia="Arial Unicode MS" w:hAnsi="Arial" w:cs="Arial"/>
                <w:b/>
                <w:sz w:val="16"/>
                <w:szCs w:val="16"/>
              </w:rPr>
              <w:t>Agua salada</w:t>
            </w:r>
          </w:p>
        </w:tc>
        <w:tc>
          <w:tcPr>
            <w:tcW w:w="1559" w:type="dxa"/>
            <w:vAlign w:val="center"/>
          </w:tcPr>
          <w:p w:rsidR="00270BD7" w:rsidRDefault="00270BD7" w:rsidP="00756150">
            <w:r>
              <w:rPr>
                <w:rFonts w:ascii="Arial" w:eastAsia="Arial Unicode MS" w:hAnsi="Arial" w:cs="Arial"/>
                <w:sz w:val="16"/>
                <w:szCs w:val="16"/>
              </w:rPr>
              <w:t>0,0061 mg/L</w:t>
            </w:r>
          </w:p>
        </w:tc>
      </w:tr>
      <w:tr w:rsidR="00270BD7" w:rsidRPr="00AF592B" w:rsidTr="00270BD7">
        <w:trPr>
          <w:trHeight w:val="284"/>
        </w:trPr>
        <w:tc>
          <w:tcPr>
            <w:tcW w:w="2518" w:type="dxa"/>
            <w:vMerge/>
            <w:vAlign w:val="center"/>
          </w:tcPr>
          <w:p w:rsidR="00270BD7" w:rsidRPr="00AF592B" w:rsidRDefault="00270BD7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70BD7" w:rsidRPr="00270BD7" w:rsidRDefault="00270BD7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Intermitente</w:t>
            </w:r>
          </w:p>
        </w:tc>
        <w:tc>
          <w:tcPr>
            <w:tcW w:w="1276" w:type="dxa"/>
            <w:vAlign w:val="center"/>
          </w:tcPr>
          <w:p w:rsidR="00270BD7" w:rsidRDefault="00270BD7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2268" w:type="dxa"/>
            <w:vAlign w:val="center"/>
          </w:tcPr>
          <w:p w:rsidR="00270BD7" w:rsidRPr="00270BD7" w:rsidRDefault="00270BD7" w:rsidP="00756150">
            <w:pPr>
              <w:rPr>
                <w:b/>
              </w:rPr>
            </w:pPr>
            <w:r w:rsidRPr="00270BD7">
              <w:rPr>
                <w:rFonts w:ascii="Arial" w:eastAsia="Arial Unicode MS" w:hAnsi="Arial" w:cs="Arial"/>
                <w:b/>
                <w:sz w:val="16"/>
                <w:szCs w:val="16"/>
              </w:rPr>
              <w:t>Sedimento (Agua dulce)</w:t>
            </w:r>
          </w:p>
        </w:tc>
        <w:tc>
          <w:tcPr>
            <w:tcW w:w="1559" w:type="dxa"/>
            <w:vAlign w:val="center"/>
          </w:tcPr>
          <w:p w:rsidR="00270BD7" w:rsidRDefault="00270BD7" w:rsidP="00756150">
            <w:r>
              <w:rPr>
                <w:rFonts w:ascii="Arial" w:eastAsia="Arial Unicode MS" w:hAnsi="Arial" w:cs="Arial"/>
                <w:sz w:val="16"/>
                <w:szCs w:val="16"/>
              </w:rPr>
              <w:t>117,8 mg/kg</w:t>
            </w:r>
          </w:p>
        </w:tc>
      </w:tr>
      <w:tr w:rsidR="00270BD7" w:rsidRPr="00AF592B" w:rsidTr="00270BD7">
        <w:trPr>
          <w:trHeight w:val="284"/>
        </w:trPr>
        <w:tc>
          <w:tcPr>
            <w:tcW w:w="2518" w:type="dxa"/>
            <w:vMerge/>
            <w:vAlign w:val="center"/>
          </w:tcPr>
          <w:p w:rsidR="00270BD7" w:rsidRPr="00AF592B" w:rsidRDefault="00270BD7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70BD7" w:rsidRDefault="00270BD7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Oral</w:t>
            </w:r>
          </w:p>
        </w:tc>
        <w:tc>
          <w:tcPr>
            <w:tcW w:w="1276" w:type="dxa"/>
            <w:vAlign w:val="center"/>
          </w:tcPr>
          <w:p w:rsidR="00270BD7" w:rsidRDefault="00270BD7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2268" w:type="dxa"/>
            <w:vAlign w:val="center"/>
          </w:tcPr>
          <w:p w:rsidR="00270BD7" w:rsidRPr="00270BD7" w:rsidRDefault="00270BD7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270BD7">
              <w:rPr>
                <w:rFonts w:ascii="Arial" w:eastAsia="Arial Unicode MS" w:hAnsi="Arial" w:cs="Arial"/>
                <w:b/>
                <w:sz w:val="16"/>
                <w:szCs w:val="16"/>
              </w:rPr>
              <w:t>Sedimento (Agua salada)</w:t>
            </w:r>
          </w:p>
        </w:tc>
        <w:tc>
          <w:tcPr>
            <w:tcW w:w="1559" w:type="dxa"/>
            <w:vAlign w:val="center"/>
          </w:tcPr>
          <w:p w:rsidR="00270BD7" w:rsidRPr="006B3FE8" w:rsidRDefault="00270BD7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56,5 mg/kg</w:t>
            </w:r>
          </w:p>
        </w:tc>
      </w:tr>
      <w:tr w:rsidR="00270BD7" w:rsidRPr="00AF592B" w:rsidTr="00270BD7">
        <w:trPr>
          <w:trHeight w:val="284"/>
        </w:trPr>
        <w:tc>
          <w:tcPr>
            <w:tcW w:w="2518" w:type="dxa"/>
            <w:vMerge w:val="restart"/>
            <w:vAlign w:val="center"/>
          </w:tcPr>
          <w:p w:rsidR="00270BD7" w:rsidRPr="00B03583" w:rsidRDefault="00270BD7" w:rsidP="0075615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Sulfato de </w:t>
            </w:r>
            <w:proofErr w:type="spellStart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manganeso</w:t>
            </w:r>
            <w:proofErr w:type="spellEnd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, </w:t>
            </w:r>
            <w:proofErr w:type="spellStart"/>
            <w:proofErr w:type="gramStart"/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monohidratado</w:t>
            </w:r>
            <w:proofErr w:type="spellEnd"/>
            <w:proofErr w:type="gramEnd"/>
          </w:p>
          <w:p w:rsidR="00270BD7" w:rsidRPr="00B03583" w:rsidRDefault="00270BD7" w:rsidP="0075615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B03583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CAS: 10034-96-5</w:t>
            </w:r>
          </w:p>
          <w:p w:rsidR="00270BD7" w:rsidRPr="00AF592B" w:rsidRDefault="00270BD7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CE: 232-089-9</w:t>
            </w:r>
          </w:p>
        </w:tc>
        <w:tc>
          <w:tcPr>
            <w:tcW w:w="1417" w:type="dxa"/>
            <w:vAlign w:val="center"/>
          </w:tcPr>
          <w:p w:rsidR="00270BD7" w:rsidRPr="00270BD7" w:rsidRDefault="00270BD7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STP</w:t>
            </w:r>
          </w:p>
        </w:tc>
        <w:tc>
          <w:tcPr>
            <w:tcW w:w="1276" w:type="dxa"/>
            <w:vAlign w:val="center"/>
          </w:tcPr>
          <w:p w:rsidR="00270BD7" w:rsidRDefault="00270BD7" w:rsidP="00756150">
            <w:r>
              <w:rPr>
                <w:rFonts w:ascii="Arial" w:eastAsia="Arial Unicode MS" w:hAnsi="Arial" w:cs="Arial"/>
                <w:sz w:val="16"/>
                <w:szCs w:val="16"/>
              </w:rPr>
              <w:t>56 mg/L</w:t>
            </w:r>
          </w:p>
        </w:tc>
        <w:tc>
          <w:tcPr>
            <w:tcW w:w="2268" w:type="dxa"/>
            <w:vAlign w:val="center"/>
          </w:tcPr>
          <w:p w:rsidR="00270BD7" w:rsidRPr="00270BD7" w:rsidRDefault="00270BD7" w:rsidP="00756150">
            <w:pPr>
              <w:rPr>
                <w:b/>
              </w:rPr>
            </w:pPr>
            <w:r w:rsidRPr="00270BD7">
              <w:rPr>
                <w:rFonts w:ascii="Arial" w:eastAsia="Arial Unicode MS" w:hAnsi="Arial" w:cs="Arial"/>
                <w:b/>
                <w:sz w:val="16"/>
                <w:szCs w:val="16"/>
              </w:rPr>
              <w:t>Agua dulce</w:t>
            </w:r>
          </w:p>
        </w:tc>
        <w:tc>
          <w:tcPr>
            <w:tcW w:w="1559" w:type="dxa"/>
            <w:vAlign w:val="center"/>
          </w:tcPr>
          <w:p w:rsidR="00270BD7" w:rsidRDefault="00270BD7" w:rsidP="00756150">
            <w:r>
              <w:rPr>
                <w:rFonts w:ascii="Arial" w:eastAsia="Arial Unicode MS" w:hAnsi="Arial" w:cs="Arial"/>
                <w:sz w:val="16"/>
                <w:szCs w:val="16"/>
              </w:rPr>
              <w:t>0,0128 mg/L</w:t>
            </w:r>
          </w:p>
        </w:tc>
      </w:tr>
      <w:tr w:rsidR="00270BD7" w:rsidRPr="00AF592B" w:rsidTr="00270BD7">
        <w:trPr>
          <w:trHeight w:val="284"/>
        </w:trPr>
        <w:tc>
          <w:tcPr>
            <w:tcW w:w="2518" w:type="dxa"/>
            <w:vMerge/>
            <w:vAlign w:val="center"/>
          </w:tcPr>
          <w:p w:rsidR="00270BD7" w:rsidRPr="00AF592B" w:rsidRDefault="00270BD7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70BD7" w:rsidRPr="00270BD7" w:rsidRDefault="00270BD7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Suelo</w:t>
            </w:r>
          </w:p>
        </w:tc>
        <w:tc>
          <w:tcPr>
            <w:tcW w:w="1276" w:type="dxa"/>
            <w:vAlign w:val="center"/>
          </w:tcPr>
          <w:p w:rsidR="00270BD7" w:rsidRDefault="00270BD7" w:rsidP="00756150">
            <w:r>
              <w:rPr>
                <w:rFonts w:ascii="Arial" w:eastAsia="Arial Unicode MS" w:hAnsi="Arial" w:cs="Arial"/>
                <w:sz w:val="16"/>
                <w:szCs w:val="16"/>
              </w:rPr>
              <w:t>25,1 mg/kg</w:t>
            </w:r>
          </w:p>
        </w:tc>
        <w:tc>
          <w:tcPr>
            <w:tcW w:w="2268" w:type="dxa"/>
            <w:vAlign w:val="center"/>
          </w:tcPr>
          <w:p w:rsidR="00270BD7" w:rsidRPr="00270BD7" w:rsidRDefault="00270BD7" w:rsidP="00756150">
            <w:pPr>
              <w:rPr>
                <w:b/>
              </w:rPr>
            </w:pPr>
            <w:r w:rsidRPr="00270BD7">
              <w:rPr>
                <w:rFonts w:ascii="Arial" w:eastAsia="Arial Unicode MS" w:hAnsi="Arial" w:cs="Arial"/>
                <w:b/>
                <w:sz w:val="16"/>
                <w:szCs w:val="16"/>
              </w:rPr>
              <w:t>Agua salada</w:t>
            </w:r>
          </w:p>
        </w:tc>
        <w:tc>
          <w:tcPr>
            <w:tcW w:w="1559" w:type="dxa"/>
            <w:vAlign w:val="center"/>
          </w:tcPr>
          <w:p w:rsidR="00270BD7" w:rsidRDefault="00270BD7" w:rsidP="00756150">
            <w:r>
              <w:rPr>
                <w:rFonts w:ascii="Arial" w:eastAsia="Arial Unicode MS" w:hAnsi="Arial" w:cs="Arial"/>
                <w:sz w:val="16"/>
                <w:szCs w:val="16"/>
              </w:rPr>
              <w:t>0,0004 mg/L</w:t>
            </w:r>
          </w:p>
        </w:tc>
      </w:tr>
      <w:tr w:rsidR="00270BD7" w:rsidRPr="00AF592B" w:rsidTr="00270BD7">
        <w:trPr>
          <w:trHeight w:val="284"/>
        </w:trPr>
        <w:tc>
          <w:tcPr>
            <w:tcW w:w="2518" w:type="dxa"/>
            <w:vMerge/>
            <w:vAlign w:val="center"/>
          </w:tcPr>
          <w:p w:rsidR="00270BD7" w:rsidRPr="00AF592B" w:rsidRDefault="00270BD7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70BD7" w:rsidRPr="00270BD7" w:rsidRDefault="00270BD7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Intermitente</w:t>
            </w:r>
          </w:p>
        </w:tc>
        <w:tc>
          <w:tcPr>
            <w:tcW w:w="1276" w:type="dxa"/>
            <w:vAlign w:val="center"/>
          </w:tcPr>
          <w:p w:rsidR="00270BD7" w:rsidRDefault="00270BD7" w:rsidP="00756150">
            <w:r>
              <w:rPr>
                <w:rFonts w:ascii="Arial" w:eastAsia="Arial Unicode MS" w:hAnsi="Arial" w:cs="Arial"/>
                <w:sz w:val="16"/>
                <w:szCs w:val="16"/>
              </w:rPr>
              <w:t>0,03 mg/L</w:t>
            </w:r>
          </w:p>
        </w:tc>
        <w:tc>
          <w:tcPr>
            <w:tcW w:w="2268" w:type="dxa"/>
            <w:vAlign w:val="center"/>
          </w:tcPr>
          <w:p w:rsidR="00270BD7" w:rsidRPr="00270BD7" w:rsidRDefault="00270BD7" w:rsidP="00756150">
            <w:pPr>
              <w:rPr>
                <w:b/>
              </w:rPr>
            </w:pPr>
            <w:r w:rsidRPr="00270BD7">
              <w:rPr>
                <w:rFonts w:ascii="Arial" w:eastAsia="Arial Unicode MS" w:hAnsi="Arial" w:cs="Arial"/>
                <w:b/>
                <w:sz w:val="16"/>
                <w:szCs w:val="16"/>
              </w:rPr>
              <w:t>Sedimento (Agua dulce)</w:t>
            </w:r>
          </w:p>
        </w:tc>
        <w:tc>
          <w:tcPr>
            <w:tcW w:w="1559" w:type="dxa"/>
            <w:vAlign w:val="center"/>
          </w:tcPr>
          <w:p w:rsidR="00270BD7" w:rsidRDefault="00270BD7" w:rsidP="00756150">
            <w:r>
              <w:rPr>
                <w:rFonts w:ascii="Arial" w:eastAsia="Arial Unicode MS" w:hAnsi="Arial" w:cs="Arial"/>
                <w:sz w:val="16"/>
                <w:szCs w:val="16"/>
              </w:rPr>
              <w:t>0,0114 mg/kg</w:t>
            </w:r>
          </w:p>
        </w:tc>
      </w:tr>
      <w:tr w:rsidR="00270BD7" w:rsidRPr="00AF592B" w:rsidTr="00270BD7">
        <w:trPr>
          <w:trHeight w:val="284"/>
        </w:trPr>
        <w:tc>
          <w:tcPr>
            <w:tcW w:w="2518" w:type="dxa"/>
            <w:vMerge/>
            <w:vAlign w:val="center"/>
          </w:tcPr>
          <w:p w:rsidR="00270BD7" w:rsidRPr="00AF592B" w:rsidRDefault="00270BD7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70BD7" w:rsidRDefault="00270BD7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Oral</w:t>
            </w:r>
          </w:p>
        </w:tc>
        <w:tc>
          <w:tcPr>
            <w:tcW w:w="1276" w:type="dxa"/>
            <w:vAlign w:val="center"/>
          </w:tcPr>
          <w:p w:rsidR="00270BD7" w:rsidRDefault="00270BD7" w:rsidP="00756150">
            <w:r w:rsidRPr="00557879"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2268" w:type="dxa"/>
            <w:vAlign w:val="center"/>
          </w:tcPr>
          <w:p w:rsidR="00270BD7" w:rsidRPr="00270BD7" w:rsidRDefault="00270BD7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270BD7">
              <w:rPr>
                <w:rFonts w:ascii="Arial" w:eastAsia="Arial Unicode MS" w:hAnsi="Arial" w:cs="Arial"/>
                <w:b/>
                <w:sz w:val="16"/>
                <w:szCs w:val="16"/>
              </w:rPr>
              <w:t>Sedimento (Agua salada)</w:t>
            </w:r>
          </w:p>
        </w:tc>
        <w:tc>
          <w:tcPr>
            <w:tcW w:w="1559" w:type="dxa"/>
            <w:vAlign w:val="center"/>
          </w:tcPr>
          <w:p w:rsidR="00270BD7" w:rsidRPr="006B3FE8" w:rsidRDefault="00270BD7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0,00114 mg/kg</w:t>
            </w:r>
          </w:p>
        </w:tc>
      </w:tr>
    </w:tbl>
    <w:p w:rsidR="00252E53" w:rsidRPr="00252E53" w:rsidRDefault="00252E53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</w:p>
    <w:p w:rsidR="00010554" w:rsidRPr="00EF791A" w:rsidRDefault="009A3DAD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8</w:t>
      </w:r>
      <w:r w:rsidR="00010554" w:rsidRPr="00EF791A">
        <w:rPr>
          <w:rFonts w:ascii="Arial" w:eastAsia="Arial Unicode MS" w:hAnsi="Arial" w:cs="Arial"/>
          <w:b/>
        </w:rPr>
        <w:t>.2</w:t>
      </w:r>
      <w:r w:rsidR="00010554"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>Controles de la exposición</w:t>
      </w:r>
      <w:r w:rsidR="00010554">
        <w:rPr>
          <w:rFonts w:ascii="Arial" w:eastAsia="Arial Unicode MS" w:hAnsi="Arial" w:cs="Arial"/>
          <w:b/>
        </w:rPr>
        <w:t>:</w:t>
      </w:r>
    </w:p>
    <w:p w:rsidR="00010554" w:rsidRDefault="00010554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 xml:space="preserve">A.- Medidas </w:t>
      </w:r>
      <w:r w:rsidR="009A3DAD">
        <w:rPr>
          <w:rFonts w:ascii="Arial" w:eastAsia="Arial Unicode MS" w:hAnsi="Arial" w:cs="Arial"/>
        </w:rPr>
        <w:t>generales de seguridad e higiene en el ambiente de trabajo:</w:t>
      </w:r>
    </w:p>
    <w:p w:rsidR="00010554" w:rsidRDefault="009A3DAD" w:rsidP="009A3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9A3DAD">
        <w:rPr>
          <w:rFonts w:ascii="Arial" w:eastAsia="Arial Unicode MS" w:hAnsi="Arial" w:cs="Arial"/>
        </w:rPr>
        <w:t>Como medida de prevención se recomienda la utilización de equipos de protección individual básicos, con el correspondiente</w:t>
      </w:r>
      <w:r>
        <w:rPr>
          <w:rFonts w:ascii="Arial" w:eastAsia="Arial Unicode MS" w:hAnsi="Arial" w:cs="Arial"/>
        </w:rPr>
        <w:t xml:space="preserve"> </w:t>
      </w:r>
      <w:r w:rsidRPr="009A3DAD">
        <w:rPr>
          <w:rFonts w:ascii="Arial" w:eastAsia="Arial Unicode MS" w:hAnsi="Arial" w:cs="Arial"/>
        </w:rPr>
        <w:t>"marcado CE" de acuerdo al R.D.1407/1992 y posteriores modificaciones. Para más información sobre los equipos de</w:t>
      </w:r>
      <w:r>
        <w:rPr>
          <w:rFonts w:ascii="Arial" w:eastAsia="Arial Unicode MS" w:hAnsi="Arial" w:cs="Arial"/>
        </w:rPr>
        <w:t xml:space="preserve"> </w:t>
      </w:r>
      <w:r w:rsidRPr="009A3DAD">
        <w:rPr>
          <w:rFonts w:ascii="Arial" w:eastAsia="Arial Unicode MS" w:hAnsi="Arial" w:cs="Arial"/>
        </w:rPr>
        <w:t>protección individual (almacenamiento, uso, limpieza, mantenimiento, clase de protección,…) consultar el folleto informativo</w:t>
      </w:r>
      <w:r>
        <w:rPr>
          <w:rFonts w:ascii="Arial" w:eastAsia="Arial Unicode MS" w:hAnsi="Arial" w:cs="Arial"/>
        </w:rPr>
        <w:t xml:space="preserve"> </w:t>
      </w:r>
      <w:r w:rsidRPr="009A3DAD">
        <w:rPr>
          <w:rFonts w:ascii="Arial" w:eastAsia="Arial Unicode MS" w:hAnsi="Arial" w:cs="Arial"/>
        </w:rPr>
        <w:t>facilitado por el fabricante del EPI. Las indicaciones contenidas en este punto se refieren al producto puro. Las medidas de</w:t>
      </w:r>
      <w:r>
        <w:rPr>
          <w:rFonts w:ascii="Arial" w:eastAsia="Arial Unicode MS" w:hAnsi="Arial" w:cs="Arial"/>
        </w:rPr>
        <w:t xml:space="preserve"> </w:t>
      </w:r>
      <w:r w:rsidRPr="009A3DAD">
        <w:rPr>
          <w:rFonts w:ascii="Arial" w:eastAsia="Arial Unicode MS" w:hAnsi="Arial" w:cs="Arial"/>
        </w:rPr>
        <w:t>protección para el producto diluido podrán variar en función de su grado de dilución, uso, método de aplicación, etc. Para</w:t>
      </w:r>
      <w:r>
        <w:rPr>
          <w:rFonts w:ascii="Arial" w:eastAsia="Arial Unicode MS" w:hAnsi="Arial" w:cs="Arial"/>
        </w:rPr>
        <w:t xml:space="preserve"> </w:t>
      </w:r>
      <w:r w:rsidRPr="009A3DAD">
        <w:rPr>
          <w:rFonts w:ascii="Arial" w:eastAsia="Arial Unicode MS" w:hAnsi="Arial" w:cs="Arial"/>
        </w:rPr>
        <w:t>determinar la obligación de instalación de duchas de emergencia y/o lavaojos en los almacenes se tendrá en cuenta la</w:t>
      </w:r>
      <w:r>
        <w:rPr>
          <w:rFonts w:ascii="Arial" w:eastAsia="Arial Unicode MS" w:hAnsi="Arial" w:cs="Arial"/>
        </w:rPr>
        <w:t xml:space="preserve"> </w:t>
      </w:r>
      <w:r w:rsidRPr="009A3DAD">
        <w:rPr>
          <w:rFonts w:ascii="Arial" w:eastAsia="Arial Unicode MS" w:hAnsi="Arial" w:cs="Arial"/>
        </w:rPr>
        <w:t>normativa referente al almacenamiento de productos químicos aplicable en cada caso. Para más información ver epígrafe 7.1</w:t>
      </w:r>
      <w:r>
        <w:rPr>
          <w:rFonts w:ascii="Arial" w:eastAsia="Arial Unicode MS" w:hAnsi="Arial" w:cs="Arial"/>
        </w:rPr>
        <w:t xml:space="preserve"> </w:t>
      </w:r>
      <w:r w:rsidRPr="009A3DAD">
        <w:rPr>
          <w:rFonts w:ascii="Arial" w:eastAsia="Arial Unicode MS" w:hAnsi="Arial" w:cs="Arial"/>
        </w:rPr>
        <w:t>y 7.2.</w:t>
      </w:r>
    </w:p>
    <w:p w:rsidR="00756150" w:rsidRDefault="00756150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756150">
        <w:rPr>
          <w:rFonts w:ascii="Arial" w:eastAsia="Arial Unicode MS" w:hAnsi="Arial" w:cs="Arial"/>
        </w:rPr>
        <w:t xml:space="preserve">Toda la información aquí incluida es una recomendación siendo </w:t>
      </w:r>
      <w:proofErr w:type="gramStart"/>
      <w:r w:rsidRPr="00756150">
        <w:rPr>
          <w:rFonts w:ascii="Arial" w:eastAsia="Arial Unicode MS" w:hAnsi="Arial" w:cs="Arial"/>
        </w:rPr>
        <w:t>necesario</w:t>
      </w:r>
      <w:proofErr w:type="gramEnd"/>
      <w:r w:rsidRPr="00756150">
        <w:rPr>
          <w:rFonts w:ascii="Arial" w:eastAsia="Arial Unicode MS" w:hAnsi="Arial" w:cs="Arial"/>
        </w:rPr>
        <w:t xml:space="preserve"> su concreción por parte de los servicios de</w:t>
      </w:r>
      <w:r>
        <w:rPr>
          <w:rFonts w:ascii="Arial" w:eastAsia="Arial Unicode MS" w:hAnsi="Arial" w:cs="Arial"/>
        </w:rPr>
        <w:t xml:space="preserve"> </w:t>
      </w:r>
      <w:r w:rsidRPr="00756150">
        <w:rPr>
          <w:rFonts w:ascii="Arial" w:eastAsia="Arial Unicode MS" w:hAnsi="Arial" w:cs="Arial"/>
        </w:rPr>
        <w:t>prevención de riesgos laborales al desconocer las medidas de prevención adicionales que la empresa pudiese disponer</w:t>
      </w:r>
      <w:r>
        <w:rPr>
          <w:rFonts w:ascii="Arial" w:eastAsia="Arial Unicode MS" w:hAnsi="Arial" w:cs="Arial"/>
        </w:rPr>
        <w:t>.</w:t>
      </w:r>
    </w:p>
    <w:p w:rsidR="00010554" w:rsidRDefault="00010554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010554" w:rsidRDefault="00010554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 xml:space="preserve">B.- </w:t>
      </w:r>
      <w:r w:rsidR="007C18C5">
        <w:rPr>
          <w:rFonts w:ascii="Arial" w:eastAsia="Arial Unicode MS" w:hAnsi="Arial" w:cs="Arial"/>
        </w:rPr>
        <w:t>Protección respiratoria</w:t>
      </w:r>
      <w:r>
        <w:rPr>
          <w:rFonts w:ascii="Arial" w:eastAsia="Arial Unicode MS" w:hAnsi="Arial" w:cs="Arial"/>
        </w:rPr>
        <w:t>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4"/>
        <w:gridCol w:w="1795"/>
        <w:gridCol w:w="1795"/>
        <w:gridCol w:w="1795"/>
        <w:gridCol w:w="1795"/>
      </w:tblGrid>
      <w:tr w:rsidR="00AF592B" w:rsidRPr="00AF592B" w:rsidTr="00AF592B">
        <w:trPr>
          <w:trHeight w:val="284"/>
        </w:trPr>
        <w:tc>
          <w:tcPr>
            <w:tcW w:w="1824" w:type="dxa"/>
            <w:vAlign w:val="center"/>
          </w:tcPr>
          <w:p w:rsidR="008B72B9" w:rsidRPr="00AF592B" w:rsidRDefault="008B72B9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Pictograma PRL</w:t>
            </w:r>
          </w:p>
        </w:tc>
        <w:tc>
          <w:tcPr>
            <w:tcW w:w="1795" w:type="dxa"/>
            <w:vAlign w:val="center"/>
          </w:tcPr>
          <w:p w:rsidR="008B72B9" w:rsidRPr="00AF592B" w:rsidRDefault="008B72B9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EPI</w:t>
            </w:r>
          </w:p>
        </w:tc>
        <w:tc>
          <w:tcPr>
            <w:tcW w:w="1795" w:type="dxa"/>
            <w:vAlign w:val="center"/>
          </w:tcPr>
          <w:p w:rsidR="008B72B9" w:rsidRPr="00AF592B" w:rsidRDefault="008B72B9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Marcado</w:t>
            </w:r>
          </w:p>
        </w:tc>
        <w:tc>
          <w:tcPr>
            <w:tcW w:w="1795" w:type="dxa"/>
            <w:vAlign w:val="center"/>
          </w:tcPr>
          <w:p w:rsidR="008B72B9" w:rsidRPr="00AF592B" w:rsidRDefault="008B72B9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Normas CEN</w:t>
            </w:r>
          </w:p>
        </w:tc>
        <w:tc>
          <w:tcPr>
            <w:tcW w:w="1795" w:type="dxa"/>
            <w:vAlign w:val="center"/>
          </w:tcPr>
          <w:p w:rsidR="008B72B9" w:rsidRPr="00AF592B" w:rsidRDefault="008B72B9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Observaciones</w:t>
            </w:r>
          </w:p>
        </w:tc>
      </w:tr>
      <w:tr w:rsidR="00AF592B" w:rsidRPr="00AF592B" w:rsidTr="0067012D">
        <w:trPr>
          <w:trHeight w:val="1507"/>
        </w:trPr>
        <w:tc>
          <w:tcPr>
            <w:tcW w:w="1824" w:type="dxa"/>
            <w:vAlign w:val="center"/>
          </w:tcPr>
          <w:p w:rsidR="008B72B9" w:rsidRPr="00AF592B" w:rsidRDefault="002A69C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pict>
                <v:group id="_x0000_s1214" editas="canvas" style="width:42.5pt;height:42.5pt;mso-position-horizontal-relative:char;mso-position-vertical-relative:line" coordsize="850,85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213" type="#_x0000_t75" style="position:absolute;width:850;height:850" o:preferrelative="f">
                    <v:fill o:detectmouseclick="t"/>
                    <v:path o:extrusionok="t" o:connecttype="none"/>
                    <o:lock v:ext="edit" text="t"/>
                  </v:shape>
                  <v:shape id="_x0000_s1215" type="#_x0000_t75" style="position:absolute;width:850;height:850">
                    <v:imagedata r:id="rId11" o:title=""/>
                  </v:shape>
                  <w10:wrap type="none"/>
                  <w10:anchorlock/>
                </v:group>
              </w:pict>
            </w:r>
          </w:p>
          <w:p w:rsidR="008B72B9" w:rsidRPr="00AF592B" w:rsidRDefault="0067012D" w:rsidP="00C96BF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Uso obligatorio de mascarilla</w:t>
            </w:r>
          </w:p>
        </w:tc>
        <w:tc>
          <w:tcPr>
            <w:tcW w:w="1795" w:type="dxa"/>
            <w:vAlign w:val="center"/>
          </w:tcPr>
          <w:p w:rsidR="008B72B9" w:rsidRPr="00AF592B" w:rsidRDefault="008B72B9" w:rsidP="0067012D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sz w:val="16"/>
                <w:szCs w:val="16"/>
              </w:rPr>
              <w:t xml:space="preserve">Mascarilla </w:t>
            </w:r>
            <w:proofErr w:type="spellStart"/>
            <w:r w:rsidRPr="00AF592B">
              <w:rPr>
                <w:rFonts w:ascii="Arial" w:eastAsia="Arial Unicode MS" w:hAnsi="Arial" w:cs="Arial"/>
                <w:sz w:val="16"/>
                <w:szCs w:val="16"/>
              </w:rPr>
              <w:t>autofiltrante</w:t>
            </w:r>
            <w:proofErr w:type="spellEnd"/>
            <w:r w:rsidRPr="00AF592B">
              <w:rPr>
                <w:rFonts w:ascii="Arial" w:eastAsia="Arial Unicode MS" w:hAnsi="Arial" w:cs="Arial"/>
                <w:sz w:val="16"/>
                <w:szCs w:val="16"/>
              </w:rPr>
              <w:t xml:space="preserve"> para </w:t>
            </w:r>
            <w:r w:rsidR="00C96BFB">
              <w:rPr>
                <w:rFonts w:ascii="Arial" w:eastAsia="Arial Unicode MS" w:hAnsi="Arial" w:cs="Arial"/>
                <w:sz w:val="16"/>
                <w:szCs w:val="16"/>
              </w:rPr>
              <w:t>partículas</w:t>
            </w:r>
          </w:p>
        </w:tc>
        <w:tc>
          <w:tcPr>
            <w:tcW w:w="1795" w:type="dxa"/>
            <w:vAlign w:val="center"/>
          </w:tcPr>
          <w:p w:rsidR="008B72B9" w:rsidRPr="00AF592B" w:rsidRDefault="008B72B9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:rsidR="008B72B9" w:rsidRPr="00AF592B" w:rsidRDefault="002A69C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pict>
                <v:group id="_x0000_s1045" editas="canvas" style="width:41.65pt;height:42.5pt;mso-position-horizontal-relative:char;mso-position-vertical-relative:line" coordsize="833,850">
                  <o:lock v:ext="edit" aspectratio="t"/>
                  <v:shape id="_x0000_s1044" type="#_x0000_t75" style="position:absolute;width:833;height:850" o:preferrelative="f">
                    <v:fill o:detectmouseclick="t"/>
                    <v:path o:extrusionok="t" o:connecttype="none"/>
                    <o:lock v:ext="edit" text="t"/>
                  </v:shape>
                  <v:shape id="_x0000_s1046" type="#_x0000_t75" style="position:absolute;width:833;height:849">
                    <v:imagedata r:id="rId12" o:title=""/>
                  </v:shape>
                  <w10:wrap type="none"/>
                  <w10:anchorlock/>
                </v:group>
              </w:pict>
            </w:r>
          </w:p>
          <w:p w:rsidR="008B72B9" w:rsidRPr="00AF592B" w:rsidRDefault="008B72B9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:rsidR="008B72B9" w:rsidRPr="00AF592B" w:rsidRDefault="00C96BFB" w:rsidP="0067012D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C96BFB">
              <w:rPr>
                <w:rFonts w:ascii="Arial" w:eastAsia="Arial Unicode MS" w:hAnsi="Arial" w:cs="Arial"/>
                <w:sz w:val="16"/>
                <w:szCs w:val="16"/>
              </w:rPr>
              <w:t>EN 149:2001+A1:2009</w:t>
            </w:r>
          </w:p>
        </w:tc>
        <w:tc>
          <w:tcPr>
            <w:tcW w:w="1795" w:type="dxa"/>
            <w:vAlign w:val="center"/>
          </w:tcPr>
          <w:p w:rsidR="008B72B9" w:rsidRPr="00AF592B" w:rsidRDefault="00C96BFB" w:rsidP="0067012D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C96BFB">
              <w:rPr>
                <w:rFonts w:ascii="Arial" w:eastAsia="Arial Unicode MS" w:hAnsi="Arial" w:cs="Arial"/>
                <w:sz w:val="16"/>
                <w:szCs w:val="16"/>
              </w:rPr>
              <w:t>Reemplazar cuando se note un aumento de la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  <w:r w:rsidRPr="00C96BFB">
              <w:rPr>
                <w:rFonts w:ascii="Arial" w:eastAsia="Arial Unicode MS" w:hAnsi="Arial" w:cs="Arial"/>
                <w:sz w:val="16"/>
                <w:szCs w:val="16"/>
              </w:rPr>
              <w:t>resistencia a la respiración</w:t>
            </w:r>
            <w:r w:rsidR="008B72B9" w:rsidRPr="00AF592B">
              <w:rPr>
                <w:rFonts w:ascii="Arial" w:eastAsia="Arial Unicode MS" w:hAnsi="Arial" w:cs="Arial"/>
                <w:sz w:val="16"/>
                <w:szCs w:val="16"/>
              </w:rPr>
              <w:t>.</w:t>
            </w:r>
          </w:p>
        </w:tc>
      </w:tr>
    </w:tbl>
    <w:p w:rsidR="008B72B9" w:rsidRDefault="008B72B9" w:rsidP="008B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49606C" w:rsidRDefault="0049606C" w:rsidP="00496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C.- Protección específica de las manos.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4"/>
        <w:gridCol w:w="1795"/>
        <w:gridCol w:w="1795"/>
        <w:gridCol w:w="1795"/>
        <w:gridCol w:w="1795"/>
      </w:tblGrid>
      <w:tr w:rsidR="00AF592B" w:rsidRPr="00AF592B" w:rsidTr="00AF592B">
        <w:trPr>
          <w:trHeight w:val="284"/>
        </w:trPr>
        <w:tc>
          <w:tcPr>
            <w:tcW w:w="1824" w:type="dxa"/>
            <w:vAlign w:val="center"/>
          </w:tcPr>
          <w:p w:rsidR="0049606C" w:rsidRPr="00AF592B" w:rsidRDefault="0049606C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Pictograma PRL</w:t>
            </w:r>
          </w:p>
        </w:tc>
        <w:tc>
          <w:tcPr>
            <w:tcW w:w="1795" w:type="dxa"/>
            <w:vAlign w:val="center"/>
          </w:tcPr>
          <w:p w:rsidR="0049606C" w:rsidRPr="00AF592B" w:rsidRDefault="0049606C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EPI</w:t>
            </w:r>
          </w:p>
        </w:tc>
        <w:tc>
          <w:tcPr>
            <w:tcW w:w="1795" w:type="dxa"/>
            <w:vAlign w:val="center"/>
          </w:tcPr>
          <w:p w:rsidR="0049606C" w:rsidRPr="00AF592B" w:rsidRDefault="0049606C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Marcado</w:t>
            </w:r>
          </w:p>
        </w:tc>
        <w:tc>
          <w:tcPr>
            <w:tcW w:w="1795" w:type="dxa"/>
            <w:vAlign w:val="center"/>
          </w:tcPr>
          <w:p w:rsidR="0049606C" w:rsidRPr="00AF592B" w:rsidRDefault="0049606C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Normas CEN</w:t>
            </w:r>
          </w:p>
        </w:tc>
        <w:tc>
          <w:tcPr>
            <w:tcW w:w="1795" w:type="dxa"/>
            <w:vAlign w:val="center"/>
          </w:tcPr>
          <w:p w:rsidR="0049606C" w:rsidRPr="00AF592B" w:rsidRDefault="0049606C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Observaciones</w:t>
            </w:r>
          </w:p>
        </w:tc>
      </w:tr>
      <w:tr w:rsidR="00AF592B" w:rsidRPr="00AF592B" w:rsidTr="00AF592B">
        <w:trPr>
          <w:trHeight w:val="284"/>
        </w:trPr>
        <w:tc>
          <w:tcPr>
            <w:tcW w:w="1824" w:type="dxa"/>
            <w:vAlign w:val="center"/>
          </w:tcPr>
          <w:p w:rsidR="0049606C" w:rsidRPr="00AF592B" w:rsidRDefault="002A69C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pict>
                <v:group id="_x0000_s1055" editas="canvas" style="width:42.5pt;height:42.5pt;mso-position-horizontal-relative:char;mso-position-vertical-relative:line" coordsize="850,850">
                  <o:lock v:ext="edit" aspectratio="t"/>
                  <v:shape id="_x0000_s1054" type="#_x0000_t75" style="position:absolute;width:850;height:850" o:preferrelative="f">
                    <v:fill o:detectmouseclick="t"/>
                    <v:path o:extrusionok="t" o:connecttype="none"/>
                    <o:lock v:ext="edit" text="t"/>
                  </v:shape>
                  <v:shape id="_x0000_s1056" type="#_x0000_t75" style="position:absolute;width:850;height:850">
                    <v:imagedata r:id="rId13" o:title=""/>
                  </v:shape>
                  <w10:wrap type="none"/>
                  <w10:anchorlock/>
                </v:group>
              </w:pict>
            </w:r>
          </w:p>
          <w:p w:rsidR="0049606C" w:rsidRPr="00AF592B" w:rsidRDefault="00980219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sz w:val="16"/>
                <w:szCs w:val="16"/>
              </w:rPr>
              <w:t>Protección obligatoria de las manos</w:t>
            </w:r>
          </w:p>
          <w:p w:rsidR="0049606C" w:rsidRPr="00AF592B" w:rsidRDefault="0049606C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:rsidR="0049606C" w:rsidRPr="00AF592B" w:rsidRDefault="00980219" w:rsidP="00077C33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sz w:val="16"/>
                <w:szCs w:val="16"/>
              </w:rPr>
              <w:t>Guantes de protección química</w:t>
            </w:r>
          </w:p>
        </w:tc>
        <w:tc>
          <w:tcPr>
            <w:tcW w:w="1795" w:type="dxa"/>
            <w:vAlign w:val="center"/>
          </w:tcPr>
          <w:p w:rsidR="0049606C" w:rsidRPr="00AF592B" w:rsidRDefault="0049606C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:rsidR="0049606C" w:rsidRPr="00AF592B" w:rsidRDefault="002A69C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pict>
                <v:group id="_x0000_s1254" editas="canvas" style="width:45.1pt;height:46.9pt;mso-position-horizontal-relative:char;mso-position-vertical-relative:line" coordsize="902,938">
                  <o:lock v:ext="edit" aspectratio="t"/>
                  <v:shape id="_x0000_s1253" type="#_x0000_t75" style="position:absolute;width:902;height:938" o:preferrelative="f">
                    <v:fill o:detectmouseclick="t"/>
                    <v:path o:extrusionok="t" o:connecttype="none"/>
                    <o:lock v:ext="edit" text="t"/>
                  </v:shape>
                  <v:shape id="_x0000_s1255" type="#_x0000_t75" style="position:absolute;width:833;height:849">
                    <v:imagedata r:id="rId14" o:title=""/>
                  </v:shape>
                  <w10:wrap type="none"/>
                  <w10:anchorlock/>
                </v:group>
              </w:pict>
            </w:r>
          </w:p>
          <w:p w:rsidR="0049606C" w:rsidRPr="00AF592B" w:rsidRDefault="0049606C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:rsidR="0067012D" w:rsidRPr="0067012D" w:rsidRDefault="0067012D" w:rsidP="0067012D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67012D">
              <w:rPr>
                <w:rFonts w:ascii="Arial" w:eastAsia="Arial Unicode MS" w:hAnsi="Arial" w:cs="Arial"/>
                <w:sz w:val="16"/>
                <w:szCs w:val="16"/>
              </w:rPr>
              <w:t>EN 374-1:2003</w:t>
            </w:r>
          </w:p>
          <w:p w:rsidR="0067012D" w:rsidRPr="0067012D" w:rsidRDefault="0067012D" w:rsidP="0067012D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67012D">
              <w:rPr>
                <w:rFonts w:ascii="Arial" w:eastAsia="Arial Unicode MS" w:hAnsi="Arial" w:cs="Arial"/>
                <w:sz w:val="16"/>
                <w:szCs w:val="16"/>
              </w:rPr>
              <w:t>EN 374-3:2003/AC:2006</w:t>
            </w:r>
          </w:p>
          <w:p w:rsidR="0049606C" w:rsidRPr="00AF592B" w:rsidRDefault="0067012D" w:rsidP="0067012D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67012D">
              <w:rPr>
                <w:rFonts w:ascii="Arial" w:eastAsia="Arial Unicode MS" w:hAnsi="Arial" w:cs="Arial"/>
                <w:sz w:val="16"/>
                <w:szCs w:val="16"/>
              </w:rPr>
              <w:t>EN 420:2003+A1:2009</w:t>
            </w:r>
          </w:p>
        </w:tc>
        <w:tc>
          <w:tcPr>
            <w:tcW w:w="1795" w:type="dxa"/>
            <w:vAlign w:val="center"/>
          </w:tcPr>
          <w:p w:rsidR="00077C33" w:rsidRPr="00077C33" w:rsidRDefault="00077C33" w:rsidP="00077C33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77C33">
              <w:rPr>
                <w:rFonts w:ascii="Arial" w:eastAsia="Arial Unicode MS" w:hAnsi="Arial" w:cs="Arial"/>
                <w:sz w:val="16"/>
                <w:szCs w:val="16"/>
              </w:rPr>
              <w:t>Reemplazar los guantes ante cualquier indicio de</w:t>
            </w:r>
          </w:p>
          <w:p w:rsidR="0049606C" w:rsidRPr="00AF592B" w:rsidRDefault="00077C33" w:rsidP="00077C33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proofErr w:type="gramStart"/>
            <w:r w:rsidRPr="00077C33">
              <w:rPr>
                <w:rFonts w:ascii="Arial" w:eastAsia="Arial Unicode MS" w:hAnsi="Arial" w:cs="Arial"/>
                <w:sz w:val="16"/>
                <w:szCs w:val="16"/>
              </w:rPr>
              <w:t>deterioro</w:t>
            </w:r>
            <w:proofErr w:type="gramEnd"/>
            <w:r w:rsidR="00980219" w:rsidRPr="00AF592B">
              <w:rPr>
                <w:rFonts w:ascii="Arial" w:eastAsia="Arial Unicode MS" w:hAnsi="Arial" w:cs="Arial"/>
                <w:sz w:val="16"/>
                <w:szCs w:val="16"/>
              </w:rPr>
              <w:t>.</w:t>
            </w:r>
          </w:p>
        </w:tc>
      </w:tr>
    </w:tbl>
    <w:p w:rsidR="0049606C" w:rsidRDefault="0049606C" w:rsidP="00496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3A1BAB" w:rsidRDefault="003A1BAB" w:rsidP="003A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D.- Protección ocular y facial.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4"/>
        <w:gridCol w:w="1795"/>
        <w:gridCol w:w="1795"/>
        <w:gridCol w:w="1795"/>
        <w:gridCol w:w="1795"/>
      </w:tblGrid>
      <w:tr w:rsidR="00AF592B" w:rsidRPr="00AF592B" w:rsidTr="00AF592B">
        <w:trPr>
          <w:trHeight w:val="284"/>
        </w:trPr>
        <w:tc>
          <w:tcPr>
            <w:tcW w:w="1824" w:type="dxa"/>
            <w:vAlign w:val="center"/>
          </w:tcPr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Pictograma PRL</w:t>
            </w:r>
          </w:p>
        </w:tc>
        <w:tc>
          <w:tcPr>
            <w:tcW w:w="1795" w:type="dxa"/>
            <w:vAlign w:val="center"/>
          </w:tcPr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EPI</w:t>
            </w:r>
          </w:p>
        </w:tc>
        <w:tc>
          <w:tcPr>
            <w:tcW w:w="1795" w:type="dxa"/>
            <w:vAlign w:val="center"/>
          </w:tcPr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Marcado</w:t>
            </w:r>
          </w:p>
        </w:tc>
        <w:tc>
          <w:tcPr>
            <w:tcW w:w="1795" w:type="dxa"/>
            <w:vAlign w:val="center"/>
          </w:tcPr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Normas CEN</w:t>
            </w:r>
          </w:p>
        </w:tc>
        <w:tc>
          <w:tcPr>
            <w:tcW w:w="1795" w:type="dxa"/>
            <w:vAlign w:val="center"/>
          </w:tcPr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Observaciones</w:t>
            </w:r>
          </w:p>
        </w:tc>
      </w:tr>
      <w:tr w:rsidR="00AF592B" w:rsidRPr="00AF592B" w:rsidTr="00AF592B">
        <w:trPr>
          <w:trHeight w:val="284"/>
        </w:trPr>
        <w:tc>
          <w:tcPr>
            <w:tcW w:w="1824" w:type="dxa"/>
            <w:vAlign w:val="center"/>
          </w:tcPr>
          <w:p w:rsidR="003A1BAB" w:rsidRPr="00AF592B" w:rsidRDefault="002A69C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pict>
                <v:group id="_x0000_s1258" editas="canvas" style="width:42.5pt;height:42.5pt;mso-position-horizontal-relative:char;mso-position-vertical-relative:line" coordsize="850,850">
                  <o:lock v:ext="edit" aspectratio="t"/>
                  <v:shape id="_x0000_s1257" type="#_x0000_t75" style="position:absolute;width:850;height:850" o:preferrelative="f">
                    <v:fill o:detectmouseclick="t"/>
                    <v:path o:extrusionok="t" o:connecttype="none"/>
                    <o:lock v:ext="edit" text="t"/>
                  </v:shape>
                  <v:shape id="_x0000_s1259" type="#_x0000_t75" style="position:absolute;width:850;height:850">
                    <v:imagedata r:id="rId15" o:title=""/>
                  </v:shape>
                  <w10:wrap type="none"/>
                  <w10:anchorlock/>
                </v:group>
              </w:pict>
            </w:r>
          </w:p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sz w:val="16"/>
                <w:szCs w:val="16"/>
              </w:rPr>
              <w:t>Protección obligatoria de la cara</w:t>
            </w:r>
          </w:p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:rsidR="003A1BAB" w:rsidRPr="00AF592B" w:rsidRDefault="00077C33" w:rsidP="00077C33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77C33">
              <w:rPr>
                <w:rFonts w:ascii="Arial" w:eastAsia="Arial Unicode MS" w:hAnsi="Arial" w:cs="Arial"/>
                <w:sz w:val="16"/>
                <w:szCs w:val="16"/>
              </w:rPr>
              <w:t>Gafas panorámicas contra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  <w:r w:rsidRPr="00077C33">
              <w:rPr>
                <w:rFonts w:ascii="Arial" w:eastAsia="Arial Unicode MS" w:hAnsi="Arial" w:cs="Arial"/>
                <w:sz w:val="16"/>
                <w:szCs w:val="16"/>
              </w:rPr>
              <w:t>salpicaduras y/o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  <w:r w:rsidRPr="00077C33">
              <w:rPr>
                <w:rFonts w:ascii="Arial" w:eastAsia="Arial Unicode MS" w:hAnsi="Arial" w:cs="Arial"/>
                <w:sz w:val="16"/>
                <w:szCs w:val="16"/>
              </w:rPr>
              <w:t>proyecciones</w:t>
            </w:r>
          </w:p>
        </w:tc>
        <w:tc>
          <w:tcPr>
            <w:tcW w:w="1795" w:type="dxa"/>
            <w:vAlign w:val="center"/>
          </w:tcPr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:rsidR="003A1BAB" w:rsidRPr="00AF592B" w:rsidRDefault="002A69C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pict>
                <v:group id="_x0000_s1073" editas="canvas" style="width:41.65pt;height:46.85pt;mso-position-horizontal-relative:char;mso-position-vertical-relative:line" coordsize="833,937">
                  <o:lock v:ext="edit" aspectratio="t"/>
                  <v:shape id="_x0000_s1072" type="#_x0000_t75" style="position:absolute;width:833;height:937" o:preferrelative="f">
                    <v:fill o:detectmouseclick="t"/>
                    <v:path o:extrusionok="t" o:connecttype="none"/>
                    <o:lock v:ext="edit" text="t"/>
                  </v:shape>
                  <v:shape id="_x0000_s1074" type="#_x0000_t75" style="position:absolute;width:833;height:849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795" w:type="dxa"/>
            <w:vAlign w:val="center"/>
          </w:tcPr>
          <w:p w:rsidR="00077C33" w:rsidRPr="00077C33" w:rsidRDefault="00077C33" w:rsidP="00077C33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77C33">
              <w:rPr>
                <w:rFonts w:ascii="Arial" w:eastAsia="Arial Unicode MS" w:hAnsi="Arial" w:cs="Arial"/>
                <w:sz w:val="16"/>
                <w:szCs w:val="16"/>
              </w:rPr>
              <w:t>EN 166:2001</w:t>
            </w:r>
          </w:p>
          <w:p w:rsidR="00077C33" w:rsidRPr="00077C33" w:rsidRDefault="00077C33" w:rsidP="00077C33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77C33">
              <w:rPr>
                <w:rFonts w:ascii="Arial" w:eastAsia="Arial Unicode MS" w:hAnsi="Arial" w:cs="Arial"/>
                <w:sz w:val="16"/>
                <w:szCs w:val="16"/>
              </w:rPr>
              <w:t>EN 172:1994/A1:2000</w:t>
            </w:r>
          </w:p>
          <w:p w:rsidR="00077C33" w:rsidRPr="00077C33" w:rsidRDefault="00077C33" w:rsidP="00077C33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77C33">
              <w:rPr>
                <w:rFonts w:ascii="Arial" w:eastAsia="Arial Unicode MS" w:hAnsi="Arial" w:cs="Arial"/>
                <w:sz w:val="16"/>
                <w:szCs w:val="16"/>
              </w:rPr>
              <w:t>EN 172:1994/A2:2001</w:t>
            </w:r>
          </w:p>
          <w:p w:rsidR="003A1BAB" w:rsidRPr="00AF592B" w:rsidRDefault="00077C33" w:rsidP="00077C33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77C33">
              <w:rPr>
                <w:rFonts w:ascii="Arial" w:eastAsia="Arial Unicode MS" w:hAnsi="Arial" w:cs="Arial"/>
                <w:sz w:val="16"/>
                <w:szCs w:val="16"/>
              </w:rPr>
              <w:t>EN 165:2005</w:t>
            </w:r>
          </w:p>
        </w:tc>
        <w:tc>
          <w:tcPr>
            <w:tcW w:w="1795" w:type="dxa"/>
            <w:vAlign w:val="center"/>
          </w:tcPr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sz w:val="16"/>
                <w:szCs w:val="16"/>
              </w:rPr>
              <w:t>Limpiar a diario y desinfectar periódicamente de acuerdo a las instrucciones del fabricante.</w:t>
            </w:r>
          </w:p>
        </w:tc>
      </w:tr>
    </w:tbl>
    <w:p w:rsidR="003A1BAB" w:rsidRDefault="003A1BAB" w:rsidP="003A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3A1BAB" w:rsidRDefault="003A1BAB" w:rsidP="003A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E.- Protección corporal.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4"/>
        <w:gridCol w:w="1795"/>
        <w:gridCol w:w="1795"/>
        <w:gridCol w:w="1795"/>
        <w:gridCol w:w="1795"/>
      </w:tblGrid>
      <w:tr w:rsidR="00077C33" w:rsidRPr="00AF592B" w:rsidTr="00AF592B">
        <w:trPr>
          <w:trHeight w:val="284"/>
        </w:trPr>
        <w:tc>
          <w:tcPr>
            <w:tcW w:w="1824" w:type="dxa"/>
            <w:vAlign w:val="center"/>
          </w:tcPr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Pictograma PRL</w:t>
            </w:r>
          </w:p>
        </w:tc>
        <w:tc>
          <w:tcPr>
            <w:tcW w:w="1795" w:type="dxa"/>
            <w:vAlign w:val="center"/>
          </w:tcPr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EPI</w:t>
            </w:r>
          </w:p>
        </w:tc>
        <w:tc>
          <w:tcPr>
            <w:tcW w:w="1795" w:type="dxa"/>
            <w:vAlign w:val="center"/>
          </w:tcPr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Marcado</w:t>
            </w:r>
          </w:p>
        </w:tc>
        <w:tc>
          <w:tcPr>
            <w:tcW w:w="1795" w:type="dxa"/>
            <w:vAlign w:val="center"/>
          </w:tcPr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Normas CEN</w:t>
            </w:r>
          </w:p>
        </w:tc>
        <w:tc>
          <w:tcPr>
            <w:tcW w:w="1795" w:type="dxa"/>
            <w:vAlign w:val="center"/>
          </w:tcPr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F592B">
              <w:rPr>
                <w:rFonts w:ascii="Arial" w:eastAsia="Arial Unicode MS" w:hAnsi="Arial" w:cs="Arial"/>
                <w:b/>
                <w:sz w:val="16"/>
                <w:szCs w:val="16"/>
              </w:rPr>
              <w:t>Observaciones</w:t>
            </w:r>
          </w:p>
        </w:tc>
      </w:tr>
      <w:tr w:rsidR="00077C33" w:rsidRPr="00AF592B" w:rsidTr="00AF592B">
        <w:trPr>
          <w:trHeight w:val="284"/>
        </w:trPr>
        <w:tc>
          <w:tcPr>
            <w:tcW w:w="1824" w:type="dxa"/>
            <w:vAlign w:val="center"/>
          </w:tcPr>
          <w:p w:rsidR="007B3711" w:rsidRPr="00AF592B" w:rsidRDefault="007B3711" w:rsidP="0065595F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:rsidR="003A1BAB" w:rsidRPr="00AF592B" w:rsidRDefault="00077C33" w:rsidP="007B371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Ropa de trabajo</w:t>
            </w:r>
          </w:p>
        </w:tc>
        <w:tc>
          <w:tcPr>
            <w:tcW w:w="1795" w:type="dxa"/>
            <w:vAlign w:val="center"/>
          </w:tcPr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:rsidR="003A1BAB" w:rsidRPr="00AF592B" w:rsidRDefault="002A69C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pict>
                <v:group id="_x0000_s1262" editas="canvas" style="width:44.65pt;height:49.7pt;mso-position-horizontal-relative:char;mso-position-vertical-relative:line" coordsize="893,994">
                  <o:lock v:ext="edit" aspectratio="t"/>
                  <v:shape id="_x0000_s1261" type="#_x0000_t75" style="position:absolute;width:893;height:994" o:preferrelative="f">
                    <v:fill o:detectmouseclick="t"/>
                    <v:path o:extrusionok="t" o:connecttype="none"/>
                    <o:lock v:ext="edit" text="t"/>
                  </v:shape>
                  <v:shape id="_x0000_s1263" type="#_x0000_t75" style="position:absolute;width:833;height:849">
                    <v:imagedata r:id="rId14" o:title=""/>
                  </v:shape>
                  <w10:wrap type="none"/>
                  <w10:anchorlock/>
                </v:group>
              </w:pict>
            </w:r>
          </w:p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:rsidR="003A1BAB" w:rsidRPr="00AF592B" w:rsidRDefault="007B3711" w:rsidP="00077C33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B3711">
              <w:rPr>
                <w:rFonts w:ascii="Arial" w:eastAsia="Arial Unicode MS" w:hAnsi="Arial" w:cs="Arial"/>
                <w:sz w:val="16"/>
                <w:szCs w:val="16"/>
              </w:rPr>
              <w:t xml:space="preserve">EN </w:t>
            </w:r>
            <w:r w:rsidR="00077C33">
              <w:rPr>
                <w:rFonts w:ascii="Arial" w:eastAsia="Arial Unicode MS" w:hAnsi="Arial" w:cs="Arial"/>
                <w:sz w:val="16"/>
                <w:szCs w:val="16"/>
              </w:rPr>
              <w:t>340:2003</w:t>
            </w:r>
          </w:p>
        </w:tc>
        <w:tc>
          <w:tcPr>
            <w:tcW w:w="1795" w:type="dxa"/>
            <w:vAlign w:val="center"/>
          </w:tcPr>
          <w:p w:rsidR="003A1BAB" w:rsidRPr="00AF592B" w:rsidRDefault="007B3711" w:rsidP="00077C33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B3711">
              <w:rPr>
                <w:rFonts w:ascii="Arial" w:eastAsia="Arial Unicode MS" w:hAnsi="Arial" w:cs="Arial"/>
                <w:sz w:val="16"/>
                <w:szCs w:val="16"/>
              </w:rPr>
              <w:t>Uso exclusivo en el trabajo.</w:t>
            </w:r>
          </w:p>
        </w:tc>
      </w:tr>
      <w:tr w:rsidR="00077C33" w:rsidRPr="00AF592B" w:rsidTr="00AF592B">
        <w:trPr>
          <w:trHeight w:val="1077"/>
        </w:trPr>
        <w:tc>
          <w:tcPr>
            <w:tcW w:w="1824" w:type="dxa"/>
            <w:vAlign w:val="center"/>
          </w:tcPr>
          <w:p w:rsidR="007B3711" w:rsidRPr="00AF592B" w:rsidRDefault="007B3711" w:rsidP="0065595F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:rsidR="003A1BAB" w:rsidRPr="00AF592B" w:rsidRDefault="007B3711" w:rsidP="00077C33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B3711">
              <w:rPr>
                <w:rFonts w:ascii="Arial" w:eastAsia="Arial Unicode MS" w:hAnsi="Arial" w:cs="Arial"/>
                <w:sz w:val="16"/>
                <w:szCs w:val="16"/>
              </w:rPr>
              <w:t xml:space="preserve">Calzado de </w:t>
            </w:r>
            <w:r w:rsidR="00077C33">
              <w:rPr>
                <w:rFonts w:ascii="Arial" w:eastAsia="Arial Unicode MS" w:hAnsi="Arial" w:cs="Arial"/>
                <w:sz w:val="16"/>
                <w:szCs w:val="16"/>
              </w:rPr>
              <w:t>trabajo antideslizamiento</w:t>
            </w:r>
          </w:p>
        </w:tc>
        <w:tc>
          <w:tcPr>
            <w:tcW w:w="1795" w:type="dxa"/>
            <w:vAlign w:val="center"/>
          </w:tcPr>
          <w:p w:rsidR="0065595F" w:rsidRDefault="0065595F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  <w:p w:rsidR="003A1BAB" w:rsidRPr="00AF592B" w:rsidRDefault="002A69C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pict>
                <v:group id="_x0000_s1266" editas="canvas" style="width:45.75pt;height:46.35pt;mso-position-horizontal-relative:char;mso-position-vertical-relative:line" coordsize="915,927">
                  <o:lock v:ext="edit" aspectratio="t"/>
                  <v:shape id="_x0000_s1265" type="#_x0000_t75" style="position:absolute;width:915;height:927" o:preferrelative="f">
                    <v:fill o:detectmouseclick="t"/>
                    <v:path o:extrusionok="t" o:connecttype="none"/>
                    <o:lock v:ext="edit" text="t"/>
                  </v:shape>
                  <v:shape id="_x0000_s1267" type="#_x0000_t75" style="position:absolute;width:833;height:849">
                    <v:imagedata r:id="rId16" o:title=""/>
                  </v:shape>
                  <w10:wrap type="none"/>
                  <w10:anchorlock/>
                </v:group>
              </w:pict>
            </w:r>
          </w:p>
          <w:p w:rsidR="003A1BAB" w:rsidRPr="00AF592B" w:rsidRDefault="003A1BAB" w:rsidP="00AF592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:rsidR="00077C33" w:rsidRPr="00077C33" w:rsidRDefault="00077C33" w:rsidP="00077C33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77C33">
              <w:rPr>
                <w:rFonts w:ascii="Arial" w:eastAsia="Arial Unicode MS" w:hAnsi="Arial" w:cs="Arial"/>
                <w:sz w:val="16"/>
                <w:szCs w:val="16"/>
              </w:rPr>
              <w:t xml:space="preserve">EN ISO 20347:2004/A1:2007 </w:t>
            </w:r>
          </w:p>
          <w:p w:rsidR="003A1BAB" w:rsidRPr="00AF592B" w:rsidRDefault="00077C33" w:rsidP="00077C33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77C33">
              <w:rPr>
                <w:rFonts w:ascii="Arial" w:eastAsia="Arial Unicode MS" w:hAnsi="Arial" w:cs="Arial"/>
                <w:sz w:val="16"/>
                <w:szCs w:val="16"/>
              </w:rPr>
              <w:t>EN ISO 20344:2011</w:t>
            </w:r>
          </w:p>
        </w:tc>
        <w:tc>
          <w:tcPr>
            <w:tcW w:w="1795" w:type="dxa"/>
            <w:vAlign w:val="center"/>
          </w:tcPr>
          <w:p w:rsidR="003A1BAB" w:rsidRPr="00AF592B" w:rsidRDefault="00077C33" w:rsidP="007B3711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077C33">
              <w:rPr>
                <w:rFonts w:ascii="Arial" w:eastAsia="Arial Unicode MS" w:hAnsi="Arial" w:cs="Arial"/>
                <w:sz w:val="16"/>
                <w:szCs w:val="16"/>
              </w:rPr>
              <w:t>Ninguna</w:t>
            </w:r>
          </w:p>
        </w:tc>
      </w:tr>
    </w:tbl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F.- Medidas complementarias de emergencia.</w:t>
      </w:r>
    </w:p>
    <w:tbl>
      <w:tblPr>
        <w:tblW w:w="903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126"/>
        <w:gridCol w:w="2410"/>
        <w:gridCol w:w="2126"/>
      </w:tblGrid>
      <w:tr w:rsidR="00756150" w:rsidRPr="00AF592B" w:rsidTr="00756150">
        <w:trPr>
          <w:trHeight w:val="284"/>
        </w:trPr>
        <w:tc>
          <w:tcPr>
            <w:tcW w:w="2376" w:type="dxa"/>
            <w:vAlign w:val="center"/>
          </w:tcPr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Medida de emergencia</w:t>
            </w:r>
          </w:p>
        </w:tc>
        <w:tc>
          <w:tcPr>
            <w:tcW w:w="2126" w:type="dxa"/>
            <w:vAlign w:val="center"/>
          </w:tcPr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Normas</w:t>
            </w:r>
          </w:p>
        </w:tc>
        <w:tc>
          <w:tcPr>
            <w:tcW w:w="2410" w:type="dxa"/>
            <w:vAlign w:val="center"/>
          </w:tcPr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Medida de emergencia</w:t>
            </w:r>
          </w:p>
        </w:tc>
        <w:tc>
          <w:tcPr>
            <w:tcW w:w="2126" w:type="dxa"/>
            <w:vAlign w:val="center"/>
          </w:tcPr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Normas</w:t>
            </w:r>
          </w:p>
        </w:tc>
      </w:tr>
      <w:tr w:rsidR="00756150" w:rsidRPr="00AF592B" w:rsidTr="00756150">
        <w:trPr>
          <w:trHeight w:val="284"/>
        </w:trPr>
        <w:tc>
          <w:tcPr>
            <w:tcW w:w="2376" w:type="dxa"/>
            <w:vAlign w:val="center"/>
          </w:tcPr>
          <w:p w:rsidR="00756150" w:rsidRPr="00AF592B" w:rsidRDefault="002A69CB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pict>
                <v:group id="_x0000_s1268" editas="canvas" style="width:42.5pt;height:42.5pt;mso-position-horizontal-relative:char;mso-position-vertical-relative:line" coordsize="850,850">
                  <o:lock v:ext="edit" aspectratio="t"/>
                  <v:shape id="_x0000_s1269" type="#_x0000_t75" style="position:absolute;width:850;height:850" o:preferrelative="f">
                    <v:fill o:detectmouseclick="t"/>
                    <v:path o:extrusionok="t" o:connecttype="none"/>
                    <o:lock v:ext="edit" text="t"/>
                  </v:shape>
                  <v:shape id="_x0000_s1270" type="#_x0000_t75" style="position:absolute;width:850;height:850">
                    <v:imagedata r:id="rId17" o:title=""/>
                  </v:shape>
                  <w10:wrap type="none"/>
                  <w10:anchorlock/>
                </v:group>
              </w:pict>
            </w:r>
          </w:p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Ducha de emergencia</w:t>
            </w:r>
          </w:p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56150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ANSI Z358-1</w:t>
            </w:r>
          </w:p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ISO 3864-1:2002</w:t>
            </w:r>
          </w:p>
        </w:tc>
        <w:tc>
          <w:tcPr>
            <w:tcW w:w="2410" w:type="dxa"/>
            <w:vAlign w:val="center"/>
          </w:tcPr>
          <w:p w:rsidR="00756150" w:rsidRDefault="002A69CB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pict>
                <v:group id="_x0000_s1271" editas="canvas" style="width:42.5pt;height:42.5pt;mso-position-horizontal-relative:char;mso-position-vertical-relative:line" coordsize="850,850">
                  <o:lock v:ext="edit" aspectratio="t"/>
                  <v:shape id="_x0000_s1272" type="#_x0000_t75" style="position:absolute;width:850;height:850" o:preferrelative="f">
                    <v:fill o:detectmouseclick="t"/>
                    <v:path o:extrusionok="t" o:connecttype="none"/>
                    <o:lock v:ext="edit" text="t"/>
                  </v:shape>
                  <v:shape id="_x0000_s1273" type="#_x0000_t75" style="position:absolute;width:850;height:850">
                    <v:imagedata r:id="rId18" o:title=""/>
                  </v:shape>
                  <w10:wrap type="none"/>
                  <w10:anchorlock/>
                </v:group>
              </w:pict>
            </w:r>
          </w:p>
          <w:p w:rsidR="00756150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Lavaojos</w:t>
            </w:r>
          </w:p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56150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DIN 12 899</w:t>
            </w:r>
          </w:p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ISO 3864-1:2002</w:t>
            </w:r>
          </w:p>
        </w:tc>
      </w:tr>
    </w:tbl>
    <w:p w:rsidR="00756150" w:rsidRDefault="00756150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7A44CC" w:rsidRPr="00EF791A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firstLine="42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bCs/>
        </w:rPr>
        <w:t>Controles de la exposición del medio ambiente</w:t>
      </w:r>
      <w:r>
        <w:rPr>
          <w:rFonts w:ascii="Arial" w:eastAsia="Arial Unicode MS" w:hAnsi="Arial" w:cs="Arial"/>
          <w:b/>
        </w:rPr>
        <w:t>:</w:t>
      </w:r>
    </w:p>
    <w:p w:rsidR="007A44CC" w:rsidRDefault="007A44CC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756150" w:rsidRPr="00756150">
        <w:rPr>
          <w:rFonts w:ascii="Arial" w:eastAsia="Arial Unicode MS" w:hAnsi="Arial" w:cs="Arial"/>
        </w:rPr>
        <w:t>En virtud de la legislación comunitaria de protección del medio ambiente se recomienda evitar el vertido tanto del producto como</w:t>
      </w:r>
      <w:r w:rsidR="00756150">
        <w:rPr>
          <w:rFonts w:ascii="Arial" w:eastAsia="Arial Unicode MS" w:hAnsi="Arial" w:cs="Arial"/>
        </w:rPr>
        <w:t xml:space="preserve"> </w:t>
      </w:r>
      <w:r w:rsidR="00756150" w:rsidRPr="00756150">
        <w:rPr>
          <w:rFonts w:ascii="Arial" w:eastAsia="Arial Unicode MS" w:hAnsi="Arial" w:cs="Arial"/>
        </w:rPr>
        <w:t>de su envase al medio ambiente. Para información adicional ver epígrafe 7.1.D</w:t>
      </w:r>
    </w:p>
    <w:p w:rsidR="003A1BAB" w:rsidRDefault="003A1BAB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eastAsia="Arial Unicode MS" w:hAnsi="Arial" w:cs="Arial"/>
        </w:rPr>
      </w:pPr>
    </w:p>
    <w:p w:rsidR="007A44CC" w:rsidRP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 w:rsidRPr="007A44CC">
        <w:rPr>
          <w:rFonts w:ascii="Arial" w:eastAsia="Arial Unicode MS" w:hAnsi="Arial" w:cs="Arial"/>
          <w:b/>
        </w:rPr>
        <w:t>Compuestos orgánicos volátiles:</w:t>
      </w:r>
    </w:p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7A44CC">
        <w:rPr>
          <w:rFonts w:ascii="Arial" w:eastAsia="Arial Unicode MS" w:hAnsi="Arial" w:cs="Arial"/>
        </w:rPr>
        <w:t xml:space="preserve">En aplicación al R.D.117/2003 y posteriores modificaciones (Directiva </w:t>
      </w:r>
      <w:r w:rsidR="00756150">
        <w:rPr>
          <w:rFonts w:ascii="Arial" w:eastAsia="Arial Unicode MS" w:hAnsi="Arial" w:cs="Arial"/>
        </w:rPr>
        <w:t>2010/75</w:t>
      </w:r>
      <w:r w:rsidRPr="007A44CC">
        <w:rPr>
          <w:rFonts w:ascii="Arial" w:eastAsia="Arial Unicode MS" w:hAnsi="Arial" w:cs="Arial"/>
        </w:rPr>
        <w:t>/</w:t>
      </w:r>
      <w:r w:rsidR="00756150">
        <w:rPr>
          <w:rFonts w:ascii="Arial" w:eastAsia="Arial Unicode MS" w:hAnsi="Arial" w:cs="Arial"/>
        </w:rPr>
        <w:t>EU</w:t>
      </w:r>
      <w:r w:rsidRPr="007A44CC">
        <w:rPr>
          <w:rFonts w:ascii="Arial" w:eastAsia="Arial Unicode MS" w:hAnsi="Arial" w:cs="Arial"/>
        </w:rPr>
        <w:t>), este producto presenta las siguientes</w:t>
      </w:r>
      <w:r>
        <w:rPr>
          <w:rFonts w:ascii="Arial" w:eastAsia="Arial Unicode MS" w:hAnsi="Arial" w:cs="Arial"/>
        </w:rPr>
        <w:t xml:space="preserve"> </w:t>
      </w:r>
      <w:r w:rsidRPr="007A44CC">
        <w:rPr>
          <w:rFonts w:ascii="Arial" w:eastAsia="Arial Unicode MS" w:hAnsi="Arial" w:cs="Arial"/>
        </w:rPr>
        <w:t>características:</w:t>
      </w:r>
    </w:p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C.O.V. (Suministro):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0% peso</w:t>
      </w:r>
    </w:p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Concentración COV A 20ºc:</w:t>
      </w:r>
      <w:r>
        <w:rPr>
          <w:rFonts w:ascii="Arial" w:eastAsia="Arial Unicode MS" w:hAnsi="Arial" w:cs="Arial"/>
        </w:rPr>
        <w:tab/>
        <w:t>0 kg/m</w:t>
      </w:r>
      <w:r w:rsidRPr="007A44CC">
        <w:rPr>
          <w:rFonts w:ascii="Arial" w:eastAsia="Arial Unicode MS" w:hAnsi="Arial" w:cs="Arial"/>
          <w:vertAlign w:val="superscript"/>
        </w:rPr>
        <w:t>3</w:t>
      </w:r>
      <w:r>
        <w:rPr>
          <w:rFonts w:ascii="Arial" w:eastAsia="Arial Unicode MS" w:hAnsi="Arial" w:cs="Arial"/>
        </w:rPr>
        <w:t xml:space="preserve"> (0 g/L)</w:t>
      </w:r>
    </w:p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Nº de carbonos medio:</w:t>
      </w:r>
      <w:r>
        <w:rPr>
          <w:rFonts w:ascii="Arial" w:eastAsia="Arial Unicode MS" w:hAnsi="Arial" w:cs="Arial"/>
        </w:rPr>
        <w:tab/>
        <w:t>No relevante</w:t>
      </w:r>
    </w:p>
    <w:p w:rsidR="00010554" w:rsidRDefault="007A44CC" w:rsidP="0001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Peso molecular medio:</w:t>
      </w:r>
      <w:r>
        <w:rPr>
          <w:rFonts w:ascii="Arial" w:eastAsia="Arial Unicode MS" w:hAnsi="Arial" w:cs="Arial"/>
        </w:rPr>
        <w:tab/>
        <w:t>No relevante</w:t>
      </w:r>
    </w:p>
    <w:p w:rsidR="007A44CC" w:rsidRDefault="007A44CC" w:rsidP="007A44CC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7A44CC" w:rsidRPr="00EF791A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</w:t>
      </w:r>
      <w:r>
        <w:rPr>
          <w:rFonts w:ascii="Arial" w:eastAsia="Arial Unicode MS" w:hAnsi="Arial" w:cs="Arial"/>
          <w:b/>
          <w:u w:val="single"/>
        </w:rPr>
        <w:t>9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>
        <w:rPr>
          <w:rFonts w:ascii="Arial" w:eastAsia="Arial Unicode MS" w:hAnsi="Arial" w:cs="Arial"/>
          <w:b/>
          <w:u w:val="single"/>
        </w:rPr>
        <w:t>PROPIEDADES FÍSICAS Y QUÍMICAS</w:t>
      </w:r>
    </w:p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9</w:t>
      </w:r>
      <w:r w:rsidRPr="00EF791A">
        <w:rPr>
          <w:rFonts w:ascii="Arial" w:eastAsia="Arial Unicode MS" w:hAnsi="Arial" w:cs="Arial"/>
          <w:b/>
        </w:rPr>
        <w:t>.1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Información de propiedades físicas y químicas básicas</w:t>
      </w:r>
      <w:r w:rsidRPr="00EF791A">
        <w:rPr>
          <w:rFonts w:ascii="Arial" w:eastAsia="Arial Unicode MS" w:hAnsi="Arial" w:cs="Arial"/>
          <w:b/>
        </w:rPr>
        <w:t>:</w:t>
      </w:r>
    </w:p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7A44CC">
        <w:rPr>
          <w:rFonts w:ascii="Arial" w:eastAsia="Arial Unicode MS" w:hAnsi="Arial" w:cs="Arial"/>
        </w:rPr>
        <w:t>Para completar la información ver la ficha técnica/hoja de especificaciones del producto</w:t>
      </w:r>
      <w:r>
        <w:rPr>
          <w:rFonts w:ascii="Arial" w:eastAsia="Arial Unicode MS" w:hAnsi="Arial" w:cs="Arial"/>
        </w:rPr>
        <w:t>.</w:t>
      </w:r>
    </w:p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7A44CC" w:rsidRPr="009F7AE9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  <w:lang w:val="pt-BR"/>
        </w:rPr>
      </w:pPr>
      <w:r w:rsidRPr="00EF791A">
        <w:rPr>
          <w:rFonts w:ascii="Arial" w:eastAsia="Arial Unicode MS" w:hAnsi="Arial" w:cs="Arial"/>
          <w:b/>
        </w:rPr>
        <w:tab/>
      </w:r>
      <w:r w:rsidRPr="009F7AE9">
        <w:rPr>
          <w:rFonts w:ascii="Arial" w:eastAsia="Arial Unicode MS" w:hAnsi="Arial" w:cs="Arial"/>
          <w:b/>
          <w:lang w:val="pt-BR"/>
        </w:rPr>
        <w:t>Aspecto físico:</w:t>
      </w:r>
    </w:p>
    <w:p w:rsidR="007A44CC" w:rsidRPr="009F7AE9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lang w:val="pt-BR"/>
        </w:rPr>
      </w:pPr>
      <w:r w:rsidRPr="009F7AE9">
        <w:rPr>
          <w:rFonts w:ascii="Arial" w:eastAsia="Arial Unicode MS" w:hAnsi="Arial" w:cs="Arial"/>
          <w:lang w:val="pt-BR"/>
        </w:rPr>
        <w:tab/>
        <w:t>Estado físico a 20ºC:</w:t>
      </w:r>
      <w:r w:rsidRPr="009F7AE9">
        <w:rPr>
          <w:rFonts w:ascii="Arial" w:eastAsia="Arial Unicode MS" w:hAnsi="Arial" w:cs="Arial"/>
          <w:lang w:val="pt-BR"/>
        </w:rPr>
        <w:tab/>
        <w:t>Líquido</w:t>
      </w:r>
    </w:p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 w:rsidRPr="009F7AE9">
        <w:rPr>
          <w:rFonts w:ascii="Arial" w:eastAsia="Arial Unicode MS" w:hAnsi="Arial" w:cs="Arial"/>
          <w:lang w:val="pt-BR"/>
        </w:rPr>
        <w:tab/>
      </w:r>
      <w:r>
        <w:rPr>
          <w:rFonts w:ascii="Arial" w:eastAsia="Arial Unicode MS" w:hAnsi="Arial" w:cs="Arial"/>
        </w:rPr>
        <w:t>Aspecto: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756150">
        <w:rPr>
          <w:rFonts w:ascii="Arial" w:eastAsia="Arial Unicode MS" w:hAnsi="Arial" w:cs="Arial"/>
        </w:rPr>
        <w:t xml:space="preserve">Fluido </w:t>
      </w:r>
    </w:p>
    <w:p w:rsidR="007A44CC" w:rsidRDefault="007A44CC" w:rsidP="00EA5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Color: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756150">
        <w:rPr>
          <w:rFonts w:ascii="Arial" w:eastAsia="Arial Unicode MS" w:hAnsi="Arial" w:cs="Arial"/>
        </w:rPr>
        <w:t>Incoloro</w:t>
      </w:r>
    </w:p>
    <w:p w:rsidR="007A44CC" w:rsidRP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Olor: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Característico</w:t>
      </w:r>
    </w:p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</w:p>
    <w:p w:rsidR="00616014" w:rsidRDefault="00616014" w:rsidP="00616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Volatilidad:</w:t>
      </w:r>
    </w:p>
    <w:p w:rsidR="00616014" w:rsidRDefault="00616014" w:rsidP="00616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Temperatura de ebullición a presión atmosférica:</w:t>
      </w:r>
      <w:r>
        <w:rPr>
          <w:rFonts w:ascii="Arial" w:eastAsia="Arial Unicode MS" w:hAnsi="Arial" w:cs="Arial"/>
        </w:rPr>
        <w:tab/>
        <w:t>1</w:t>
      </w:r>
      <w:r w:rsidR="0065595F">
        <w:rPr>
          <w:rFonts w:ascii="Arial" w:eastAsia="Arial Unicode MS" w:hAnsi="Arial" w:cs="Arial"/>
        </w:rPr>
        <w:t>0</w:t>
      </w:r>
      <w:r w:rsidR="00756150">
        <w:rPr>
          <w:rFonts w:ascii="Arial" w:eastAsia="Arial Unicode MS" w:hAnsi="Arial" w:cs="Arial"/>
        </w:rPr>
        <w:t>4</w:t>
      </w:r>
      <w:r>
        <w:rPr>
          <w:rFonts w:ascii="Arial" w:eastAsia="Arial Unicode MS" w:hAnsi="Arial" w:cs="Arial"/>
        </w:rPr>
        <w:t>ºC</w:t>
      </w:r>
    </w:p>
    <w:p w:rsidR="00616014" w:rsidRDefault="00616014" w:rsidP="00616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616014">
        <w:rPr>
          <w:rFonts w:ascii="Arial" w:eastAsia="Arial Unicode MS" w:hAnsi="Arial" w:cs="Arial"/>
        </w:rPr>
        <w:t>Presión de vapor a 20 ºC</w:t>
      </w:r>
      <w:r>
        <w:rPr>
          <w:rFonts w:ascii="Arial" w:eastAsia="Arial Unicode MS" w:hAnsi="Arial" w:cs="Arial"/>
        </w:rPr>
        <w:t>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65595F">
        <w:rPr>
          <w:rFonts w:ascii="Arial" w:eastAsia="Arial Unicode MS" w:hAnsi="Arial" w:cs="Arial"/>
        </w:rPr>
        <w:t>23</w:t>
      </w:r>
      <w:r w:rsidR="00756150">
        <w:rPr>
          <w:rFonts w:ascii="Arial" w:eastAsia="Arial Unicode MS" w:hAnsi="Arial" w:cs="Arial"/>
        </w:rPr>
        <w:t>03</w:t>
      </w:r>
      <w:r>
        <w:rPr>
          <w:rFonts w:ascii="Arial" w:eastAsia="Arial Unicode MS" w:hAnsi="Arial" w:cs="Arial"/>
        </w:rPr>
        <w:t xml:space="preserve"> Pa</w:t>
      </w:r>
    </w:p>
    <w:p w:rsidR="00616014" w:rsidRDefault="00616014" w:rsidP="00616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616014">
        <w:rPr>
          <w:rFonts w:ascii="Arial" w:eastAsia="Arial Unicode MS" w:hAnsi="Arial" w:cs="Arial"/>
        </w:rPr>
        <w:t xml:space="preserve">Presión de vapor a </w:t>
      </w:r>
      <w:r>
        <w:rPr>
          <w:rFonts w:ascii="Arial" w:eastAsia="Arial Unicode MS" w:hAnsi="Arial" w:cs="Arial"/>
        </w:rPr>
        <w:t>5</w:t>
      </w:r>
      <w:r w:rsidRPr="00616014">
        <w:rPr>
          <w:rFonts w:ascii="Arial" w:eastAsia="Arial Unicode MS" w:hAnsi="Arial" w:cs="Arial"/>
        </w:rPr>
        <w:t>0 ºC</w:t>
      </w:r>
      <w:r>
        <w:rPr>
          <w:rFonts w:ascii="Arial" w:eastAsia="Arial Unicode MS" w:hAnsi="Arial" w:cs="Arial"/>
        </w:rPr>
        <w:t>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65595F">
        <w:rPr>
          <w:rFonts w:ascii="Arial" w:eastAsia="Arial Unicode MS" w:hAnsi="Arial" w:cs="Arial"/>
        </w:rPr>
        <w:t>12</w:t>
      </w:r>
      <w:r w:rsidR="00756150">
        <w:rPr>
          <w:rFonts w:ascii="Arial" w:eastAsia="Arial Unicode MS" w:hAnsi="Arial" w:cs="Arial"/>
        </w:rPr>
        <w:t>133</w:t>
      </w:r>
      <w:r>
        <w:rPr>
          <w:rFonts w:ascii="Arial" w:eastAsia="Arial Unicode MS" w:hAnsi="Arial" w:cs="Arial"/>
        </w:rPr>
        <w:t xml:space="preserve"> Pa (</w:t>
      </w:r>
      <w:r w:rsidR="0065595F">
        <w:rPr>
          <w:rFonts w:ascii="Arial" w:eastAsia="Arial Unicode MS" w:hAnsi="Arial" w:cs="Arial"/>
        </w:rPr>
        <w:t>12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kPa</w:t>
      </w:r>
      <w:proofErr w:type="spellEnd"/>
      <w:r>
        <w:rPr>
          <w:rFonts w:ascii="Arial" w:eastAsia="Arial Unicode MS" w:hAnsi="Arial" w:cs="Arial"/>
        </w:rPr>
        <w:t>)</w:t>
      </w:r>
    </w:p>
    <w:p w:rsidR="00616014" w:rsidRPr="007A44CC" w:rsidRDefault="00616014" w:rsidP="00616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616014">
        <w:rPr>
          <w:rFonts w:ascii="Arial" w:eastAsia="Arial Unicode MS" w:hAnsi="Arial" w:cs="Arial"/>
        </w:rPr>
        <w:t>Tasa de evaporación a 20 ºC</w:t>
      </w:r>
      <w:r>
        <w:rPr>
          <w:rFonts w:ascii="Arial" w:eastAsia="Arial Unicode MS" w:hAnsi="Arial" w:cs="Arial"/>
        </w:rPr>
        <w:t>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No relevante*</w:t>
      </w:r>
    </w:p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ab/>
      </w:r>
      <w:r w:rsidRPr="00616014">
        <w:rPr>
          <w:rFonts w:ascii="Arial" w:eastAsia="Arial Unicode MS" w:hAnsi="Arial" w:cs="Arial"/>
          <w:b/>
          <w:bCs/>
        </w:rPr>
        <w:t>Caracterización del producto</w:t>
      </w:r>
      <w:r>
        <w:rPr>
          <w:rFonts w:ascii="Arial" w:eastAsia="Arial Unicode MS" w:hAnsi="Arial" w:cs="Arial"/>
          <w:b/>
          <w:bCs/>
        </w:rPr>
        <w:t>:</w:t>
      </w:r>
    </w:p>
    <w:p w:rsidR="007A44CC" w:rsidRPr="00616014" w:rsidRDefault="00EA5287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vertAlign w:val="superscript"/>
        </w:rPr>
      </w:pPr>
      <w:r>
        <w:rPr>
          <w:rFonts w:ascii="Arial" w:eastAsia="Arial Unicode MS" w:hAnsi="Arial" w:cs="Arial"/>
        </w:rPr>
        <w:tab/>
        <w:t>Densidad a 20ºC: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756150">
        <w:rPr>
          <w:rFonts w:ascii="Arial" w:eastAsia="Arial Unicode MS" w:hAnsi="Arial" w:cs="Arial"/>
        </w:rPr>
        <w:t>1060 - 1080</w:t>
      </w:r>
      <w:r w:rsidR="00616014">
        <w:rPr>
          <w:rFonts w:ascii="Arial" w:eastAsia="Arial Unicode MS" w:hAnsi="Arial" w:cs="Arial"/>
        </w:rPr>
        <w:t xml:space="preserve"> kg/m</w:t>
      </w:r>
      <w:r w:rsidR="00616014">
        <w:rPr>
          <w:rFonts w:ascii="Arial" w:eastAsia="Arial Unicode MS" w:hAnsi="Arial" w:cs="Arial"/>
          <w:vertAlign w:val="superscript"/>
        </w:rPr>
        <w:t>3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Densidad relativa a 20ºC: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756150">
        <w:rPr>
          <w:rFonts w:ascii="Arial" w:eastAsia="Arial Unicode MS" w:hAnsi="Arial" w:cs="Arial"/>
        </w:rPr>
        <w:t>1,083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Viscosidad dinámica a 20ºC: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077C33">
        <w:rPr>
          <w:rFonts w:ascii="Arial" w:eastAsia="Arial Unicode MS" w:hAnsi="Arial" w:cs="Arial"/>
        </w:rPr>
        <w:t>No relevante*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Viscosidad cinemática a 20ºC: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077C33">
        <w:rPr>
          <w:rFonts w:ascii="Arial" w:eastAsia="Arial Unicode MS" w:hAnsi="Arial" w:cs="Arial"/>
        </w:rPr>
        <w:t>No relevante*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Viscosidad cinemática a 40ºC: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No relevante*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Concentración: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No relevante*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proofErr w:type="gramStart"/>
      <w:r>
        <w:rPr>
          <w:rFonts w:ascii="Arial" w:eastAsia="Arial Unicode MS" w:hAnsi="Arial" w:cs="Arial"/>
        </w:rPr>
        <w:t>pH</w:t>
      </w:r>
      <w:proofErr w:type="gramEnd"/>
      <w:r>
        <w:rPr>
          <w:rFonts w:ascii="Arial" w:eastAsia="Arial Unicode MS" w:hAnsi="Arial" w:cs="Arial"/>
        </w:rPr>
        <w:t>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756150">
        <w:rPr>
          <w:rFonts w:ascii="Arial" w:eastAsia="Arial Unicode MS" w:hAnsi="Arial" w:cs="Arial"/>
        </w:rPr>
        <w:t>5,5 – 6,5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Densidad de vapor a 20ºC: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No relevante*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616014">
        <w:rPr>
          <w:rFonts w:ascii="Arial" w:eastAsia="Arial Unicode MS" w:hAnsi="Arial" w:cs="Arial"/>
        </w:rPr>
        <w:t>Coeficiente de reparto n-octanol/agua a 20 ºC:</w:t>
      </w:r>
      <w:r>
        <w:rPr>
          <w:rFonts w:ascii="Arial" w:eastAsia="Arial Unicode MS" w:hAnsi="Arial" w:cs="Arial"/>
        </w:rPr>
        <w:tab/>
        <w:t>No relevante*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Solubilidad en agua a 20ºC: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No relevante*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Propiedad de solubilidad: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No relevante*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Temperatura de descomposición: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No relevante*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616014" w:rsidRP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 w:rsidRPr="00616014">
        <w:rPr>
          <w:rFonts w:ascii="Arial" w:eastAsia="Arial Unicode MS" w:hAnsi="Arial" w:cs="Arial"/>
          <w:b/>
        </w:rPr>
        <w:t>Inflamabilidad: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Temperatura de inflamación: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No inflamable (&gt;</w:t>
      </w:r>
      <w:smartTag w:uri="urn:schemas-microsoft-com:office:smarttags" w:element="metricconverter">
        <w:smartTagPr>
          <w:attr w:name="ProductID" w:val="60ºC"/>
        </w:smartTagPr>
        <w:r>
          <w:rPr>
            <w:rFonts w:ascii="Arial" w:eastAsia="Arial Unicode MS" w:hAnsi="Arial" w:cs="Arial"/>
          </w:rPr>
          <w:t>60ºC</w:t>
        </w:r>
      </w:smartTag>
      <w:r>
        <w:rPr>
          <w:rFonts w:ascii="Arial" w:eastAsia="Arial Unicode MS" w:hAnsi="Arial" w:cs="Arial"/>
        </w:rPr>
        <w:t>)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 xml:space="preserve">Temperatura de </w:t>
      </w:r>
      <w:proofErr w:type="spellStart"/>
      <w:r>
        <w:rPr>
          <w:rFonts w:ascii="Arial" w:eastAsia="Arial Unicode MS" w:hAnsi="Arial" w:cs="Arial"/>
        </w:rPr>
        <w:t>autoignición</w:t>
      </w:r>
      <w:proofErr w:type="spellEnd"/>
      <w:r>
        <w:rPr>
          <w:rFonts w:ascii="Arial" w:eastAsia="Arial Unicode MS" w:hAnsi="Arial" w:cs="Arial"/>
        </w:rPr>
        <w:t>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756150">
        <w:rPr>
          <w:rFonts w:ascii="Arial" w:eastAsia="Arial Unicode MS" w:hAnsi="Arial" w:cs="Arial"/>
        </w:rPr>
        <w:t>370</w:t>
      </w:r>
      <w:r>
        <w:rPr>
          <w:rFonts w:ascii="Arial" w:eastAsia="Arial Unicode MS" w:hAnsi="Arial" w:cs="Arial"/>
        </w:rPr>
        <w:t>ºC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Límite de inflamabilidad inferior: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No relevante*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Límite de inflamabilidad superior: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No relevante*</w:t>
      </w:r>
    </w:p>
    <w:p w:rsidR="007A44CC" w:rsidRDefault="007A44CC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7A44CC" w:rsidRPr="00EF791A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9</w:t>
      </w:r>
      <w:r w:rsidR="007A44CC" w:rsidRPr="00EF791A">
        <w:rPr>
          <w:rFonts w:ascii="Arial" w:eastAsia="Arial Unicode MS" w:hAnsi="Arial" w:cs="Arial"/>
          <w:b/>
        </w:rPr>
        <w:t>.2</w:t>
      </w:r>
      <w:r w:rsidR="007A44CC"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>Información adicional</w:t>
      </w:r>
      <w:r w:rsidR="007A44CC">
        <w:rPr>
          <w:rFonts w:ascii="Arial" w:eastAsia="Arial Unicode MS" w:hAnsi="Arial" w:cs="Arial"/>
          <w:b/>
        </w:rPr>
        <w:t>:</w:t>
      </w:r>
    </w:p>
    <w:p w:rsidR="00616014" w:rsidRDefault="00616014" w:rsidP="00616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Tensión superficial a 20ºC: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No relevante*</w:t>
      </w:r>
    </w:p>
    <w:p w:rsidR="00616014" w:rsidRDefault="00616014" w:rsidP="00616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Índice de refracción: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No relevante*</w:t>
      </w:r>
    </w:p>
    <w:p w:rsid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616014" w:rsidRPr="00616014" w:rsidRDefault="00616014" w:rsidP="007A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</w:rPr>
        <w:tab/>
      </w:r>
      <w:r w:rsidRPr="00616014">
        <w:rPr>
          <w:rFonts w:ascii="Arial" w:eastAsia="Arial Unicode MS" w:hAnsi="Arial" w:cs="Arial"/>
          <w:sz w:val="16"/>
          <w:szCs w:val="16"/>
        </w:rPr>
        <w:t>*No relevante debido a la naturaleza del producto, no aportando información característica de su peligrosidad.</w:t>
      </w:r>
    </w:p>
    <w:p w:rsidR="007A44CC" w:rsidRDefault="007A44CC" w:rsidP="007A44CC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383A23" w:rsidRPr="00EF791A" w:rsidRDefault="00383A23" w:rsidP="0038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</w:t>
      </w:r>
      <w:r w:rsidR="00F11A0F">
        <w:rPr>
          <w:rFonts w:ascii="Arial" w:eastAsia="Arial Unicode MS" w:hAnsi="Arial" w:cs="Arial"/>
          <w:b/>
          <w:u w:val="single"/>
        </w:rPr>
        <w:t>10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 w:rsidR="00F11A0F">
        <w:rPr>
          <w:rFonts w:ascii="Arial" w:eastAsia="Arial Unicode MS" w:hAnsi="Arial" w:cs="Arial"/>
          <w:b/>
          <w:u w:val="single"/>
        </w:rPr>
        <w:t>ESTABILIDAD Y REACTIVIDAD</w:t>
      </w:r>
    </w:p>
    <w:p w:rsidR="00383A23" w:rsidRDefault="00383A23" w:rsidP="0038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383A23" w:rsidRDefault="00F11A0F" w:rsidP="0038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10</w:t>
      </w:r>
      <w:r w:rsidR="00383A23" w:rsidRPr="00EF791A">
        <w:rPr>
          <w:rFonts w:ascii="Arial" w:eastAsia="Arial Unicode MS" w:hAnsi="Arial" w:cs="Arial"/>
          <w:b/>
        </w:rPr>
        <w:t>.1</w:t>
      </w:r>
      <w:r w:rsidR="00383A23"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Reactividad</w:t>
      </w:r>
      <w:r w:rsidR="00383A23" w:rsidRPr="00EF791A">
        <w:rPr>
          <w:rFonts w:ascii="Arial" w:eastAsia="Arial Unicode MS" w:hAnsi="Arial" w:cs="Arial"/>
          <w:b/>
        </w:rPr>
        <w:t>:</w:t>
      </w:r>
    </w:p>
    <w:p w:rsidR="00383A23" w:rsidRDefault="00383A23" w:rsidP="0038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F11A0F">
        <w:rPr>
          <w:rFonts w:ascii="Arial" w:eastAsia="Arial Unicode MS" w:hAnsi="Arial" w:cs="Arial"/>
        </w:rPr>
        <w:t>No se esperan reacciones peligrosas si se cumplen las instrucciones técnicas de almacenamiento de productos químicos. Ver epígrafe 7.</w:t>
      </w:r>
    </w:p>
    <w:p w:rsidR="00F11A0F" w:rsidRDefault="00F11A0F" w:rsidP="0038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383A23" w:rsidRPr="00EF791A" w:rsidRDefault="00F11A0F" w:rsidP="0038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10</w:t>
      </w:r>
      <w:r w:rsidR="00383A23" w:rsidRPr="00EF791A">
        <w:rPr>
          <w:rFonts w:ascii="Arial" w:eastAsia="Arial Unicode MS" w:hAnsi="Arial" w:cs="Arial"/>
          <w:b/>
        </w:rPr>
        <w:t>.2</w:t>
      </w:r>
      <w:r w:rsidR="00383A23"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>Estabilidad química</w:t>
      </w:r>
      <w:r w:rsidR="00383A23">
        <w:rPr>
          <w:rFonts w:ascii="Arial" w:eastAsia="Arial Unicode MS" w:hAnsi="Arial" w:cs="Arial"/>
          <w:b/>
        </w:rPr>
        <w:t>:</w:t>
      </w:r>
    </w:p>
    <w:p w:rsidR="00F11A0F" w:rsidRDefault="00383A23" w:rsidP="0038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F11A0F" w:rsidRPr="00F11A0F">
        <w:rPr>
          <w:rFonts w:ascii="Arial" w:eastAsia="Arial Unicode MS" w:hAnsi="Arial" w:cs="Arial"/>
        </w:rPr>
        <w:t>Estable químicamente bajo las condiciones indicadas de almacenamiento, manipulación y uso</w:t>
      </w:r>
      <w:r w:rsidR="00F11A0F">
        <w:rPr>
          <w:rFonts w:ascii="Arial" w:eastAsia="Arial Unicode MS" w:hAnsi="Arial" w:cs="Arial"/>
        </w:rPr>
        <w:t>.</w:t>
      </w:r>
    </w:p>
    <w:p w:rsidR="00383A23" w:rsidRDefault="00383A23" w:rsidP="0038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F11A0F" w:rsidRPr="00EF791A" w:rsidRDefault="00F11A0F" w:rsidP="00F1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10</w:t>
      </w:r>
      <w:r w:rsidRPr="00EF791A">
        <w:rPr>
          <w:rFonts w:ascii="Arial" w:eastAsia="Arial Unicode MS" w:hAnsi="Arial" w:cs="Arial"/>
          <w:b/>
        </w:rPr>
        <w:t>.</w:t>
      </w:r>
      <w:r>
        <w:rPr>
          <w:rFonts w:ascii="Arial" w:eastAsia="Arial Unicode MS" w:hAnsi="Arial" w:cs="Arial"/>
          <w:b/>
        </w:rPr>
        <w:t>3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>Posibilidad de reacciones peligrosas</w:t>
      </w:r>
      <w:r>
        <w:rPr>
          <w:rFonts w:ascii="Arial" w:eastAsia="Arial Unicode MS" w:hAnsi="Arial" w:cs="Arial"/>
          <w:b/>
        </w:rPr>
        <w:t>:</w:t>
      </w:r>
    </w:p>
    <w:p w:rsidR="00F11A0F" w:rsidRDefault="00F11A0F" w:rsidP="00F1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F11A0F">
        <w:rPr>
          <w:rFonts w:ascii="Arial" w:eastAsia="Arial Unicode MS" w:hAnsi="Arial" w:cs="Arial"/>
        </w:rPr>
        <w:t>Bajo las condiciones indicadas no se esperan reacciones peligrosas que puedan producir una presión o temperaturas excesivas</w:t>
      </w:r>
      <w:r>
        <w:rPr>
          <w:rFonts w:ascii="Arial" w:eastAsia="Arial Unicode MS" w:hAnsi="Arial" w:cs="Arial"/>
        </w:rPr>
        <w:t>.</w:t>
      </w:r>
    </w:p>
    <w:p w:rsidR="00383A23" w:rsidRDefault="00383A23" w:rsidP="0038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F11A0F" w:rsidRPr="00EF791A" w:rsidRDefault="00F11A0F" w:rsidP="00F1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10</w:t>
      </w:r>
      <w:r w:rsidRPr="00EF791A">
        <w:rPr>
          <w:rFonts w:ascii="Arial" w:eastAsia="Arial Unicode MS" w:hAnsi="Arial" w:cs="Arial"/>
          <w:b/>
        </w:rPr>
        <w:t>.</w:t>
      </w:r>
      <w:r>
        <w:rPr>
          <w:rFonts w:ascii="Arial" w:eastAsia="Arial Unicode MS" w:hAnsi="Arial" w:cs="Arial"/>
          <w:b/>
        </w:rPr>
        <w:t>4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>Condiciones que deben evitarse</w:t>
      </w:r>
      <w:r>
        <w:rPr>
          <w:rFonts w:ascii="Arial" w:eastAsia="Arial Unicode MS" w:hAnsi="Arial" w:cs="Arial"/>
          <w:b/>
        </w:rPr>
        <w:t>:</w:t>
      </w:r>
    </w:p>
    <w:p w:rsidR="00F11A0F" w:rsidRDefault="00F11A0F" w:rsidP="00F1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F11A0F">
        <w:rPr>
          <w:rFonts w:ascii="Arial" w:eastAsia="Arial Unicode MS" w:hAnsi="Arial" w:cs="Arial"/>
        </w:rPr>
        <w:t>Aplicables para manipulación y almacenamiento a temperatura ambiente</w:t>
      </w:r>
      <w:r>
        <w:rPr>
          <w:rFonts w:ascii="Arial" w:eastAsia="Arial Unicode MS" w:hAnsi="Arial" w:cs="Arial"/>
        </w:rPr>
        <w:t>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4"/>
        <w:gridCol w:w="1795"/>
        <w:gridCol w:w="1795"/>
        <w:gridCol w:w="1795"/>
        <w:gridCol w:w="1795"/>
      </w:tblGrid>
      <w:tr w:rsidR="00383A23" w:rsidRPr="00AF592B" w:rsidTr="00E733BB">
        <w:trPr>
          <w:trHeight w:val="284"/>
        </w:trPr>
        <w:tc>
          <w:tcPr>
            <w:tcW w:w="1824" w:type="dxa"/>
            <w:vAlign w:val="center"/>
          </w:tcPr>
          <w:p w:rsidR="00383A23" w:rsidRPr="00AF592B" w:rsidRDefault="00F11A0F" w:rsidP="00E733B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Choque y fricción</w:t>
            </w:r>
          </w:p>
        </w:tc>
        <w:tc>
          <w:tcPr>
            <w:tcW w:w="1795" w:type="dxa"/>
            <w:vAlign w:val="center"/>
          </w:tcPr>
          <w:p w:rsidR="00383A23" w:rsidRPr="00AF592B" w:rsidRDefault="00F11A0F" w:rsidP="00E733B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Contacto con el aire</w:t>
            </w:r>
          </w:p>
        </w:tc>
        <w:tc>
          <w:tcPr>
            <w:tcW w:w="1795" w:type="dxa"/>
            <w:vAlign w:val="center"/>
          </w:tcPr>
          <w:p w:rsidR="00383A23" w:rsidRPr="00AF592B" w:rsidRDefault="00F11A0F" w:rsidP="00E733B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Calentamiento</w:t>
            </w:r>
          </w:p>
        </w:tc>
        <w:tc>
          <w:tcPr>
            <w:tcW w:w="1795" w:type="dxa"/>
            <w:vAlign w:val="center"/>
          </w:tcPr>
          <w:p w:rsidR="00383A23" w:rsidRPr="00AF592B" w:rsidRDefault="00F11A0F" w:rsidP="00E733B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Luz solar</w:t>
            </w:r>
          </w:p>
        </w:tc>
        <w:tc>
          <w:tcPr>
            <w:tcW w:w="1795" w:type="dxa"/>
            <w:vAlign w:val="center"/>
          </w:tcPr>
          <w:p w:rsidR="00383A23" w:rsidRPr="00AF592B" w:rsidRDefault="00F11A0F" w:rsidP="00E733B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Humedad</w:t>
            </w:r>
          </w:p>
        </w:tc>
      </w:tr>
      <w:tr w:rsidR="00383A23" w:rsidRPr="00AF592B" w:rsidTr="00E733BB">
        <w:trPr>
          <w:trHeight w:val="284"/>
        </w:trPr>
        <w:tc>
          <w:tcPr>
            <w:tcW w:w="1824" w:type="dxa"/>
            <w:vAlign w:val="center"/>
          </w:tcPr>
          <w:p w:rsidR="00383A23" w:rsidRPr="00AF592B" w:rsidRDefault="00F11A0F" w:rsidP="00F11A0F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aplicable</w:t>
            </w:r>
          </w:p>
        </w:tc>
        <w:tc>
          <w:tcPr>
            <w:tcW w:w="1795" w:type="dxa"/>
            <w:vAlign w:val="center"/>
          </w:tcPr>
          <w:p w:rsidR="00383A23" w:rsidRPr="00AF592B" w:rsidRDefault="00F11A0F" w:rsidP="00E733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aplicable</w:t>
            </w:r>
          </w:p>
        </w:tc>
        <w:tc>
          <w:tcPr>
            <w:tcW w:w="1795" w:type="dxa"/>
            <w:vAlign w:val="center"/>
          </w:tcPr>
          <w:p w:rsidR="00383A23" w:rsidRPr="00AF592B" w:rsidRDefault="00F11A0F" w:rsidP="00E733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aplicable</w:t>
            </w:r>
            <w:r w:rsidRPr="00AF592B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95" w:type="dxa"/>
            <w:vAlign w:val="center"/>
          </w:tcPr>
          <w:p w:rsidR="00383A23" w:rsidRPr="00AF592B" w:rsidRDefault="00F11A0F" w:rsidP="00E733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aplicable</w:t>
            </w:r>
          </w:p>
        </w:tc>
        <w:tc>
          <w:tcPr>
            <w:tcW w:w="1795" w:type="dxa"/>
            <w:vAlign w:val="center"/>
          </w:tcPr>
          <w:p w:rsidR="00383A23" w:rsidRPr="00AF592B" w:rsidRDefault="00F11A0F" w:rsidP="00F11A0F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aplicable</w:t>
            </w:r>
          </w:p>
        </w:tc>
      </w:tr>
    </w:tbl>
    <w:p w:rsidR="00383A23" w:rsidRDefault="00383A23" w:rsidP="0038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383A23" w:rsidRDefault="00F11A0F" w:rsidP="0038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10</w:t>
      </w:r>
      <w:r w:rsidRPr="00EF791A">
        <w:rPr>
          <w:rFonts w:ascii="Arial" w:eastAsia="Arial Unicode MS" w:hAnsi="Arial" w:cs="Arial"/>
          <w:b/>
        </w:rPr>
        <w:t>.</w:t>
      </w:r>
      <w:r w:rsidR="00595A3D">
        <w:rPr>
          <w:rFonts w:ascii="Arial" w:eastAsia="Arial Unicode MS" w:hAnsi="Arial" w:cs="Arial"/>
          <w:b/>
        </w:rPr>
        <w:t xml:space="preserve">5 </w:t>
      </w:r>
      <w:r w:rsidR="00595A3D">
        <w:rPr>
          <w:rFonts w:ascii="Arial" w:eastAsia="Arial Unicode MS" w:hAnsi="Arial" w:cs="Arial"/>
          <w:b/>
          <w:bCs/>
        </w:rPr>
        <w:t>Materiales incompatibles: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701"/>
        <w:gridCol w:w="2329"/>
        <w:gridCol w:w="2207"/>
        <w:gridCol w:w="1383"/>
      </w:tblGrid>
      <w:tr w:rsidR="00383A23" w:rsidRPr="00AF592B" w:rsidTr="00595A3D">
        <w:trPr>
          <w:trHeight w:val="284"/>
        </w:trPr>
        <w:tc>
          <w:tcPr>
            <w:tcW w:w="1384" w:type="dxa"/>
            <w:vAlign w:val="center"/>
          </w:tcPr>
          <w:p w:rsidR="00383A23" w:rsidRPr="00AF592B" w:rsidRDefault="00595A3D" w:rsidP="00E733B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Ácidos</w:t>
            </w:r>
          </w:p>
        </w:tc>
        <w:tc>
          <w:tcPr>
            <w:tcW w:w="1701" w:type="dxa"/>
            <w:vAlign w:val="center"/>
          </w:tcPr>
          <w:p w:rsidR="00383A23" w:rsidRPr="00AF592B" w:rsidRDefault="00595A3D" w:rsidP="00E733B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Agua</w:t>
            </w:r>
          </w:p>
        </w:tc>
        <w:tc>
          <w:tcPr>
            <w:tcW w:w="2329" w:type="dxa"/>
            <w:vAlign w:val="center"/>
          </w:tcPr>
          <w:p w:rsidR="00383A23" w:rsidRPr="00AF592B" w:rsidRDefault="00595A3D" w:rsidP="00E733B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Materiales comburentes</w:t>
            </w:r>
          </w:p>
        </w:tc>
        <w:tc>
          <w:tcPr>
            <w:tcW w:w="2207" w:type="dxa"/>
            <w:vAlign w:val="center"/>
          </w:tcPr>
          <w:p w:rsidR="00383A23" w:rsidRPr="00AF592B" w:rsidRDefault="00595A3D" w:rsidP="00E733B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Materiales combustibles</w:t>
            </w:r>
          </w:p>
        </w:tc>
        <w:tc>
          <w:tcPr>
            <w:tcW w:w="1383" w:type="dxa"/>
            <w:vAlign w:val="center"/>
          </w:tcPr>
          <w:p w:rsidR="00383A23" w:rsidRPr="00AF592B" w:rsidRDefault="00595A3D" w:rsidP="00E733B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Otros</w:t>
            </w:r>
          </w:p>
        </w:tc>
      </w:tr>
      <w:tr w:rsidR="00595A3D" w:rsidRPr="00AF592B" w:rsidTr="00595A3D">
        <w:trPr>
          <w:trHeight w:val="284"/>
        </w:trPr>
        <w:tc>
          <w:tcPr>
            <w:tcW w:w="1384" w:type="dxa"/>
            <w:vAlign w:val="center"/>
          </w:tcPr>
          <w:p w:rsidR="00595A3D" w:rsidRPr="00AF592B" w:rsidRDefault="00595A3D" w:rsidP="00E733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aplicable</w:t>
            </w:r>
          </w:p>
        </w:tc>
        <w:tc>
          <w:tcPr>
            <w:tcW w:w="1701" w:type="dxa"/>
            <w:vAlign w:val="center"/>
          </w:tcPr>
          <w:p w:rsidR="00595A3D" w:rsidRPr="00AF592B" w:rsidRDefault="00595A3D" w:rsidP="00E733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aplicable</w:t>
            </w:r>
          </w:p>
        </w:tc>
        <w:tc>
          <w:tcPr>
            <w:tcW w:w="2329" w:type="dxa"/>
            <w:vAlign w:val="center"/>
          </w:tcPr>
          <w:p w:rsidR="00595A3D" w:rsidRPr="00AF592B" w:rsidRDefault="00077C33" w:rsidP="00E733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aplicable</w:t>
            </w:r>
          </w:p>
        </w:tc>
        <w:tc>
          <w:tcPr>
            <w:tcW w:w="2207" w:type="dxa"/>
            <w:vAlign w:val="center"/>
          </w:tcPr>
          <w:p w:rsidR="00595A3D" w:rsidRPr="00AF592B" w:rsidRDefault="00C96BFB" w:rsidP="00E733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aplicable</w:t>
            </w:r>
          </w:p>
        </w:tc>
        <w:tc>
          <w:tcPr>
            <w:tcW w:w="1383" w:type="dxa"/>
            <w:vAlign w:val="center"/>
          </w:tcPr>
          <w:p w:rsidR="00595A3D" w:rsidRPr="00AF592B" w:rsidRDefault="00595A3D" w:rsidP="00E733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aplicable</w:t>
            </w:r>
          </w:p>
        </w:tc>
      </w:tr>
    </w:tbl>
    <w:p w:rsidR="00383A23" w:rsidRDefault="00383A23" w:rsidP="0038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595A3D" w:rsidRPr="00EF791A" w:rsidRDefault="00595A3D" w:rsidP="00595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10</w:t>
      </w:r>
      <w:r w:rsidRPr="00EF791A">
        <w:rPr>
          <w:rFonts w:ascii="Arial" w:eastAsia="Arial Unicode MS" w:hAnsi="Arial" w:cs="Arial"/>
          <w:b/>
        </w:rPr>
        <w:t>.</w:t>
      </w:r>
      <w:r>
        <w:rPr>
          <w:rFonts w:ascii="Arial" w:eastAsia="Arial Unicode MS" w:hAnsi="Arial" w:cs="Arial"/>
          <w:b/>
        </w:rPr>
        <w:t>6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>Productos de descomposición peligrosos:</w:t>
      </w:r>
    </w:p>
    <w:p w:rsidR="00383A23" w:rsidRDefault="00595A3D" w:rsidP="00595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595A3D">
        <w:rPr>
          <w:rFonts w:ascii="Arial" w:eastAsia="Arial Unicode MS" w:hAnsi="Arial" w:cs="Arial"/>
        </w:rPr>
        <w:t>Ver epígrafe 10.3, 10.4 y 10.5 para conocer los productos de descomposición específicamente. En dependencia de las condiciones</w:t>
      </w:r>
      <w:r>
        <w:rPr>
          <w:rFonts w:ascii="Arial" w:eastAsia="Arial Unicode MS" w:hAnsi="Arial" w:cs="Arial"/>
        </w:rPr>
        <w:t xml:space="preserve"> </w:t>
      </w:r>
      <w:r w:rsidRPr="00595A3D">
        <w:rPr>
          <w:rFonts w:ascii="Arial" w:eastAsia="Arial Unicode MS" w:hAnsi="Arial" w:cs="Arial"/>
        </w:rPr>
        <w:t>de descomposición, como consecuencia de la misma pueden liberarse mezclas complejas de sustancias químicas: dióxido de</w:t>
      </w:r>
      <w:r>
        <w:rPr>
          <w:rFonts w:ascii="Arial" w:eastAsia="Arial Unicode MS" w:hAnsi="Arial" w:cs="Arial"/>
        </w:rPr>
        <w:t xml:space="preserve"> </w:t>
      </w:r>
      <w:r w:rsidRPr="00595A3D">
        <w:rPr>
          <w:rFonts w:ascii="Arial" w:eastAsia="Arial Unicode MS" w:hAnsi="Arial" w:cs="Arial"/>
        </w:rPr>
        <w:t>carbono (CO2), monóxido de carbono y otros compuestos orgánicos</w:t>
      </w:r>
      <w:r>
        <w:rPr>
          <w:rFonts w:ascii="Arial" w:eastAsia="Arial Unicode MS" w:hAnsi="Arial" w:cs="Arial"/>
        </w:rPr>
        <w:t>.</w:t>
      </w:r>
    </w:p>
    <w:p w:rsidR="00424240" w:rsidRDefault="00424240" w:rsidP="00424240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F345B7" w:rsidRDefault="00F345B7" w:rsidP="00424240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F345B7" w:rsidRDefault="00F345B7" w:rsidP="00424240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F345B7" w:rsidRDefault="00F345B7" w:rsidP="00424240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424240" w:rsidRPr="00EF791A" w:rsidRDefault="00424240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</w:t>
      </w:r>
      <w:r>
        <w:rPr>
          <w:rFonts w:ascii="Arial" w:eastAsia="Arial Unicode MS" w:hAnsi="Arial" w:cs="Arial"/>
          <w:b/>
          <w:u w:val="single"/>
        </w:rPr>
        <w:t>11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>
        <w:rPr>
          <w:rFonts w:ascii="Arial" w:eastAsia="Arial Unicode MS" w:hAnsi="Arial" w:cs="Arial"/>
          <w:b/>
          <w:u w:val="single"/>
        </w:rPr>
        <w:t>INFORMACIÓN TOXICOLÓGICA</w:t>
      </w:r>
    </w:p>
    <w:p w:rsidR="00424240" w:rsidRDefault="00424240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424240" w:rsidRDefault="00424240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11</w:t>
      </w:r>
      <w:r w:rsidRPr="00EF791A">
        <w:rPr>
          <w:rFonts w:ascii="Arial" w:eastAsia="Arial Unicode MS" w:hAnsi="Arial" w:cs="Arial"/>
          <w:b/>
        </w:rPr>
        <w:t>.1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Información sobre los efectos toxicológicos</w:t>
      </w:r>
      <w:r w:rsidRPr="00EF791A">
        <w:rPr>
          <w:rFonts w:ascii="Arial" w:eastAsia="Arial Unicode MS" w:hAnsi="Arial" w:cs="Arial"/>
          <w:b/>
        </w:rPr>
        <w:t>:</w:t>
      </w:r>
    </w:p>
    <w:p w:rsidR="00424240" w:rsidRPr="00756150" w:rsidRDefault="00424240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756150" w:rsidRPr="00756150">
        <w:rPr>
          <w:rFonts w:ascii="Arial" w:eastAsia="Arial Unicode MS" w:hAnsi="Arial" w:cs="Arial"/>
        </w:rPr>
        <w:t xml:space="preserve">No se dispone de datos experimentales del producto en </w:t>
      </w:r>
      <w:proofErr w:type="spellStart"/>
      <w:r w:rsidR="00756150" w:rsidRPr="00756150">
        <w:rPr>
          <w:rFonts w:ascii="Arial" w:eastAsia="Arial Unicode MS" w:hAnsi="Arial" w:cs="Arial"/>
        </w:rPr>
        <w:t>si</w:t>
      </w:r>
      <w:proofErr w:type="spellEnd"/>
      <w:r w:rsidR="00756150" w:rsidRPr="00756150">
        <w:rPr>
          <w:rFonts w:ascii="Arial" w:eastAsia="Arial Unicode MS" w:hAnsi="Arial" w:cs="Arial"/>
        </w:rPr>
        <w:t xml:space="preserve"> mismos relativos a las propiedades toxicológicas</w:t>
      </w:r>
      <w:r w:rsidRPr="00756150">
        <w:rPr>
          <w:rFonts w:ascii="Arial" w:eastAsia="Arial Unicode MS" w:hAnsi="Arial" w:cs="Arial"/>
        </w:rPr>
        <w:t>.</w:t>
      </w:r>
    </w:p>
    <w:p w:rsidR="00424240" w:rsidRPr="00756150" w:rsidRDefault="00424240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424240" w:rsidRPr="00EF791A" w:rsidRDefault="00424240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 w:rsidRPr="00756150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>Efectos peligrosos para la salud</w:t>
      </w:r>
      <w:r>
        <w:rPr>
          <w:rFonts w:ascii="Arial" w:eastAsia="Arial Unicode MS" w:hAnsi="Arial" w:cs="Arial"/>
          <w:b/>
        </w:rPr>
        <w:t>:</w:t>
      </w:r>
    </w:p>
    <w:p w:rsidR="00424240" w:rsidRDefault="00424240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424240">
        <w:rPr>
          <w:rFonts w:ascii="Arial" w:eastAsia="Arial Unicode MS" w:hAnsi="Arial" w:cs="Arial"/>
        </w:rPr>
        <w:t>En caso de exposición repetitiva, prolongada o a concentraciones superiores a las establecidas por los límites de exposición</w:t>
      </w:r>
      <w:r>
        <w:rPr>
          <w:rFonts w:ascii="Arial" w:eastAsia="Arial Unicode MS" w:hAnsi="Arial" w:cs="Arial"/>
        </w:rPr>
        <w:t xml:space="preserve"> </w:t>
      </w:r>
      <w:r w:rsidRPr="00424240">
        <w:rPr>
          <w:rFonts w:ascii="Arial" w:eastAsia="Arial Unicode MS" w:hAnsi="Arial" w:cs="Arial"/>
        </w:rPr>
        <w:t>profesionales, pueden producirse efectos adversos para la salud en función de la vía de exposición</w:t>
      </w:r>
      <w:r>
        <w:rPr>
          <w:rFonts w:ascii="Arial" w:eastAsia="Arial Unicode MS" w:hAnsi="Arial" w:cs="Arial"/>
        </w:rPr>
        <w:t>:</w:t>
      </w:r>
    </w:p>
    <w:p w:rsidR="009F0E86" w:rsidRDefault="009F0E86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424240" w:rsidRDefault="009F0E86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9F0E86">
        <w:rPr>
          <w:rFonts w:ascii="Arial" w:eastAsia="Arial Unicode MS" w:hAnsi="Arial" w:cs="Arial"/>
        </w:rPr>
        <w:t>A.- Ingestión (peligro agudo)</w:t>
      </w:r>
      <w:r>
        <w:rPr>
          <w:rFonts w:ascii="Arial" w:eastAsia="Arial Unicode MS" w:hAnsi="Arial" w:cs="Arial"/>
        </w:rPr>
        <w:t>:</w:t>
      </w:r>
    </w:p>
    <w:p w:rsidR="009F0E86" w:rsidRDefault="009F0E86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756150" w:rsidRPr="00756150">
        <w:rPr>
          <w:rFonts w:ascii="Arial" w:eastAsia="Arial Unicode MS" w:hAnsi="Arial" w:cs="Arial"/>
        </w:rPr>
        <w:t>Toxicidad aguda: A la vista de los datos disponibles, no se cumplen los criterios de clasificación, sin embargo, presenta</w:t>
      </w:r>
      <w:r w:rsidR="00756150">
        <w:rPr>
          <w:rFonts w:ascii="Arial" w:eastAsia="Arial Unicode MS" w:hAnsi="Arial" w:cs="Arial"/>
        </w:rPr>
        <w:t xml:space="preserve"> </w:t>
      </w:r>
      <w:r w:rsidR="00756150" w:rsidRPr="00756150">
        <w:rPr>
          <w:rFonts w:ascii="Arial" w:eastAsia="Arial Unicode MS" w:hAnsi="Arial" w:cs="Arial"/>
        </w:rPr>
        <w:t>sustancias clasificadas como peligrosas por ingestión. Para más información ver sección 3</w:t>
      </w:r>
      <w:r w:rsidR="007B3711">
        <w:rPr>
          <w:rFonts w:ascii="Arial" w:eastAsia="Arial Unicode MS" w:hAnsi="Arial" w:cs="Arial"/>
        </w:rPr>
        <w:t>.</w:t>
      </w:r>
    </w:p>
    <w:p w:rsidR="00756150" w:rsidRDefault="00756150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proofErr w:type="spellStart"/>
      <w:r w:rsidRPr="00756150">
        <w:rPr>
          <w:rFonts w:ascii="Arial" w:eastAsia="Arial Unicode MS" w:hAnsi="Arial" w:cs="Arial"/>
        </w:rPr>
        <w:t>Corrosividad</w:t>
      </w:r>
      <w:proofErr w:type="spellEnd"/>
      <w:r w:rsidRPr="00756150">
        <w:rPr>
          <w:rFonts w:ascii="Arial" w:eastAsia="Arial Unicode MS" w:hAnsi="Arial" w:cs="Arial"/>
        </w:rPr>
        <w:t>/Irritabilidad: A la vista de los datos disponibles, no se cumplen los criterios de clasificación, no presentando</w:t>
      </w:r>
      <w:r>
        <w:rPr>
          <w:rFonts w:ascii="Arial" w:eastAsia="Arial Unicode MS" w:hAnsi="Arial" w:cs="Arial"/>
        </w:rPr>
        <w:t xml:space="preserve"> </w:t>
      </w:r>
      <w:r w:rsidRPr="00756150">
        <w:rPr>
          <w:rFonts w:ascii="Arial" w:eastAsia="Arial Unicode MS" w:hAnsi="Arial" w:cs="Arial"/>
        </w:rPr>
        <w:t>sustancias clasificadas como peligrosas por este efecto. Para más información ver sección 3</w:t>
      </w:r>
    </w:p>
    <w:p w:rsidR="00756150" w:rsidRDefault="00756150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9F0E86" w:rsidRDefault="009F0E86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9F0E86">
        <w:rPr>
          <w:rFonts w:ascii="Arial" w:eastAsia="Arial Unicode MS" w:hAnsi="Arial" w:cs="Arial"/>
        </w:rPr>
        <w:t>B- Inhalación (peligro agudo)</w:t>
      </w:r>
      <w:r>
        <w:rPr>
          <w:rFonts w:ascii="Arial" w:eastAsia="Arial Unicode MS" w:hAnsi="Arial" w:cs="Arial"/>
        </w:rPr>
        <w:t>:</w:t>
      </w:r>
    </w:p>
    <w:p w:rsidR="00756150" w:rsidRDefault="009F0E86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756150" w:rsidRPr="00756150">
        <w:rPr>
          <w:rFonts w:ascii="Arial" w:eastAsia="Arial Unicode MS" w:hAnsi="Arial" w:cs="Arial"/>
        </w:rPr>
        <w:t>Toxicidad aguda: A la vista de los datos disponibles, no se cumplen los criterios de clasificación, no presentando sustancias</w:t>
      </w:r>
      <w:r w:rsidR="00756150">
        <w:rPr>
          <w:rFonts w:ascii="Arial" w:eastAsia="Arial Unicode MS" w:hAnsi="Arial" w:cs="Arial"/>
        </w:rPr>
        <w:t xml:space="preserve"> </w:t>
      </w:r>
      <w:r w:rsidR="00756150" w:rsidRPr="00756150">
        <w:rPr>
          <w:rFonts w:ascii="Arial" w:eastAsia="Arial Unicode MS" w:hAnsi="Arial" w:cs="Arial"/>
        </w:rPr>
        <w:t>clasificadas como peligrosas por inhalación. Para más información ver sección 3.</w:t>
      </w:r>
    </w:p>
    <w:p w:rsidR="009F0E86" w:rsidRDefault="00756150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proofErr w:type="spellStart"/>
      <w:r w:rsidRPr="00756150">
        <w:rPr>
          <w:rFonts w:ascii="Arial" w:eastAsia="Arial Unicode MS" w:hAnsi="Arial" w:cs="Arial"/>
        </w:rPr>
        <w:t>Corrosividad</w:t>
      </w:r>
      <w:proofErr w:type="spellEnd"/>
      <w:r w:rsidRPr="00756150">
        <w:rPr>
          <w:rFonts w:ascii="Arial" w:eastAsia="Arial Unicode MS" w:hAnsi="Arial" w:cs="Arial"/>
        </w:rPr>
        <w:t>/Irritabilidad: A la vista de los datos disponibles, no se cumplen los criterios de clasificación, no presentando</w:t>
      </w:r>
      <w:r>
        <w:rPr>
          <w:rFonts w:ascii="Arial" w:eastAsia="Arial Unicode MS" w:hAnsi="Arial" w:cs="Arial"/>
        </w:rPr>
        <w:t xml:space="preserve"> </w:t>
      </w:r>
      <w:r w:rsidRPr="00756150">
        <w:rPr>
          <w:rFonts w:ascii="Arial" w:eastAsia="Arial Unicode MS" w:hAnsi="Arial" w:cs="Arial"/>
        </w:rPr>
        <w:t>sustancias clasificadas como peligrosas por este efecto. Para más información ver sección 3</w:t>
      </w:r>
      <w:r w:rsidR="009F0E86">
        <w:rPr>
          <w:rFonts w:ascii="Arial" w:eastAsia="Arial Unicode MS" w:hAnsi="Arial" w:cs="Arial"/>
        </w:rPr>
        <w:t>.</w:t>
      </w:r>
    </w:p>
    <w:p w:rsidR="00077C33" w:rsidRDefault="00077C33" w:rsidP="009F0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9C36B3" w:rsidRDefault="009C36B3" w:rsidP="009F0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9C36B3">
        <w:rPr>
          <w:rFonts w:ascii="Arial" w:eastAsia="Arial Unicode MS" w:hAnsi="Arial" w:cs="Arial"/>
        </w:rPr>
        <w:t>C- Contacto con la piel y los ojos</w:t>
      </w:r>
      <w:r>
        <w:rPr>
          <w:rFonts w:ascii="Arial" w:eastAsia="Arial Unicode MS" w:hAnsi="Arial" w:cs="Arial"/>
        </w:rPr>
        <w:t>:</w:t>
      </w:r>
    </w:p>
    <w:p w:rsidR="00756150" w:rsidRDefault="009C36B3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756150" w:rsidRPr="00756150">
        <w:rPr>
          <w:rFonts w:ascii="Arial" w:eastAsia="Arial Unicode MS" w:hAnsi="Arial" w:cs="Arial"/>
        </w:rPr>
        <w:t>Contacto con la piel: A la vista de los datos disponibles, no se cumplen los criterios de clasificación, no presentando</w:t>
      </w:r>
      <w:r w:rsidR="00756150">
        <w:rPr>
          <w:rFonts w:ascii="Arial" w:eastAsia="Arial Unicode MS" w:hAnsi="Arial" w:cs="Arial"/>
        </w:rPr>
        <w:t xml:space="preserve"> </w:t>
      </w:r>
      <w:r w:rsidR="00756150" w:rsidRPr="00756150">
        <w:rPr>
          <w:rFonts w:ascii="Arial" w:eastAsia="Arial Unicode MS" w:hAnsi="Arial" w:cs="Arial"/>
        </w:rPr>
        <w:t>sustancias clasificadas como peligrosas por contacto con la piel. Para más información ver sección 3.</w:t>
      </w:r>
    </w:p>
    <w:p w:rsidR="009C36B3" w:rsidRDefault="00756150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756150">
        <w:rPr>
          <w:rFonts w:ascii="Arial" w:eastAsia="Arial Unicode MS" w:hAnsi="Arial" w:cs="Arial"/>
        </w:rPr>
        <w:t>Contacto con los ojos: Produce lesiones oculares importantes tras contacto</w:t>
      </w:r>
      <w:r w:rsidR="009C36B3">
        <w:rPr>
          <w:rFonts w:ascii="Arial" w:eastAsia="Arial Unicode MS" w:hAnsi="Arial" w:cs="Arial"/>
        </w:rPr>
        <w:t>.</w:t>
      </w:r>
    </w:p>
    <w:p w:rsidR="00077C33" w:rsidRDefault="00077C33" w:rsidP="007B3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9C36B3" w:rsidRDefault="009C36B3" w:rsidP="009F0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9C36B3">
        <w:rPr>
          <w:rFonts w:ascii="Arial" w:eastAsia="Arial Unicode MS" w:hAnsi="Arial" w:cs="Arial"/>
        </w:rPr>
        <w:t>D- Efectos CMR (carcinogenicidad, mutagenicidad y toxicidad para la reproducción)</w:t>
      </w:r>
      <w:r>
        <w:rPr>
          <w:rFonts w:ascii="Arial" w:eastAsia="Arial Unicode MS" w:hAnsi="Arial" w:cs="Arial"/>
        </w:rPr>
        <w:t>:</w:t>
      </w:r>
    </w:p>
    <w:p w:rsidR="00756150" w:rsidRDefault="009C36B3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proofErr w:type="spellStart"/>
      <w:r w:rsidR="00756150" w:rsidRPr="00756150">
        <w:rPr>
          <w:rFonts w:ascii="Arial" w:eastAsia="Arial Unicode MS" w:hAnsi="Arial" w:cs="Arial"/>
        </w:rPr>
        <w:t>Carcinogenicidad</w:t>
      </w:r>
      <w:proofErr w:type="spellEnd"/>
      <w:r w:rsidR="00756150" w:rsidRPr="00756150">
        <w:rPr>
          <w:rFonts w:ascii="Arial" w:eastAsia="Arial Unicode MS" w:hAnsi="Arial" w:cs="Arial"/>
        </w:rPr>
        <w:t>: A la vista de los datos disponibles, no se cumplen los criterios de clasificación, no presentando sustancias</w:t>
      </w:r>
      <w:r w:rsidR="00756150">
        <w:rPr>
          <w:rFonts w:ascii="Arial" w:eastAsia="Arial Unicode MS" w:hAnsi="Arial" w:cs="Arial"/>
        </w:rPr>
        <w:t xml:space="preserve"> </w:t>
      </w:r>
      <w:r w:rsidR="00756150" w:rsidRPr="00756150">
        <w:rPr>
          <w:rFonts w:ascii="Arial" w:eastAsia="Arial Unicode MS" w:hAnsi="Arial" w:cs="Arial"/>
        </w:rPr>
        <w:t>clasificadas como peligrosas por los efectos descritos. Para más información ver sección 3.</w:t>
      </w:r>
    </w:p>
    <w:p w:rsidR="00756150" w:rsidRDefault="00756150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proofErr w:type="spellStart"/>
      <w:r w:rsidRPr="00756150">
        <w:rPr>
          <w:rFonts w:ascii="Arial" w:eastAsia="Arial Unicode MS" w:hAnsi="Arial" w:cs="Arial"/>
        </w:rPr>
        <w:t>Mutagenicidad</w:t>
      </w:r>
      <w:proofErr w:type="spellEnd"/>
      <w:r w:rsidRPr="00756150">
        <w:rPr>
          <w:rFonts w:ascii="Arial" w:eastAsia="Arial Unicode MS" w:hAnsi="Arial" w:cs="Arial"/>
        </w:rPr>
        <w:t>: A la vista de los datos disponibles, no se cumplen los criterios de clasificación, no presentando sustancias</w:t>
      </w:r>
      <w:r>
        <w:rPr>
          <w:rFonts w:ascii="Arial" w:eastAsia="Arial Unicode MS" w:hAnsi="Arial" w:cs="Arial"/>
        </w:rPr>
        <w:t xml:space="preserve"> </w:t>
      </w:r>
      <w:r w:rsidRPr="00756150">
        <w:rPr>
          <w:rFonts w:ascii="Arial" w:eastAsia="Arial Unicode MS" w:hAnsi="Arial" w:cs="Arial"/>
        </w:rPr>
        <w:t>clasificadas como peligrosas por este efecto. Para más información ver sección 3.</w:t>
      </w:r>
    </w:p>
    <w:p w:rsidR="009C36B3" w:rsidRDefault="00756150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756150">
        <w:rPr>
          <w:rFonts w:ascii="Arial" w:eastAsia="Arial Unicode MS" w:hAnsi="Arial" w:cs="Arial"/>
        </w:rPr>
        <w:t>Toxicidad para la reproducción: A la vista de los datos disponibles, no se cumplen los criterios de clasificación, no</w:t>
      </w:r>
      <w:r>
        <w:rPr>
          <w:rFonts w:ascii="Arial" w:eastAsia="Arial Unicode MS" w:hAnsi="Arial" w:cs="Arial"/>
        </w:rPr>
        <w:t xml:space="preserve"> </w:t>
      </w:r>
      <w:r w:rsidRPr="00756150">
        <w:rPr>
          <w:rFonts w:ascii="Arial" w:eastAsia="Arial Unicode MS" w:hAnsi="Arial" w:cs="Arial"/>
        </w:rPr>
        <w:t>presentando sustancias clasificadas como peligrosas por este efecto. Para más información ver sección 3</w:t>
      </w:r>
      <w:r w:rsidR="009C36B3" w:rsidRPr="009C36B3">
        <w:rPr>
          <w:rFonts w:ascii="Arial" w:eastAsia="Arial Unicode MS" w:hAnsi="Arial" w:cs="Arial"/>
        </w:rPr>
        <w:t>.</w:t>
      </w:r>
    </w:p>
    <w:p w:rsidR="00077C33" w:rsidRDefault="00077C33" w:rsidP="009C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9F0E86" w:rsidRDefault="00F900BD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F900BD">
        <w:rPr>
          <w:rFonts w:ascii="Arial" w:eastAsia="Arial Unicode MS" w:hAnsi="Arial" w:cs="Arial"/>
        </w:rPr>
        <w:t>E- Efectos de sensibilización:</w:t>
      </w:r>
    </w:p>
    <w:p w:rsidR="00756150" w:rsidRDefault="00F900BD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756150" w:rsidRPr="00756150">
        <w:rPr>
          <w:rFonts w:ascii="Arial" w:eastAsia="Arial Unicode MS" w:hAnsi="Arial" w:cs="Arial"/>
        </w:rPr>
        <w:t>Respiratoria: A la vista de los datos disponibles, no se cumplen los criterios de clasificación, no presentando sustancias</w:t>
      </w:r>
      <w:r w:rsidR="00756150">
        <w:rPr>
          <w:rFonts w:ascii="Arial" w:eastAsia="Arial Unicode MS" w:hAnsi="Arial" w:cs="Arial"/>
        </w:rPr>
        <w:t xml:space="preserve"> </w:t>
      </w:r>
      <w:r w:rsidR="00756150" w:rsidRPr="00756150">
        <w:rPr>
          <w:rFonts w:ascii="Arial" w:eastAsia="Arial Unicode MS" w:hAnsi="Arial" w:cs="Arial"/>
        </w:rPr>
        <w:t xml:space="preserve">clasificadas como peligrosas con efectos </w:t>
      </w:r>
      <w:proofErr w:type="spellStart"/>
      <w:r w:rsidR="00756150" w:rsidRPr="00756150">
        <w:rPr>
          <w:rFonts w:ascii="Arial" w:eastAsia="Arial Unicode MS" w:hAnsi="Arial" w:cs="Arial"/>
        </w:rPr>
        <w:t>sensibilizantes</w:t>
      </w:r>
      <w:proofErr w:type="spellEnd"/>
      <w:r w:rsidR="00756150" w:rsidRPr="00756150">
        <w:rPr>
          <w:rFonts w:ascii="Arial" w:eastAsia="Arial Unicode MS" w:hAnsi="Arial" w:cs="Arial"/>
        </w:rPr>
        <w:t xml:space="preserve"> por encima de los límites recogidos en el punto 3.2 del Reglamento</w:t>
      </w:r>
      <w:r w:rsidR="00756150">
        <w:rPr>
          <w:rFonts w:ascii="Arial" w:eastAsia="Arial Unicode MS" w:hAnsi="Arial" w:cs="Arial"/>
        </w:rPr>
        <w:t xml:space="preserve"> </w:t>
      </w:r>
      <w:r w:rsidR="00756150" w:rsidRPr="00756150">
        <w:rPr>
          <w:rFonts w:ascii="Arial" w:eastAsia="Arial Unicode MS" w:hAnsi="Arial" w:cs="Arial"/>
        </w:rPr>
        <w:t xml:space="preserve">(CE) 2015/830. Para más información ver </w:t>
      </w:r>
      <w:proofErr w:type="spellStart"/>
      <w:r w:rsidR="00756150" w:rsidRPr="00756150">
        <w:rPr>
          <w:rFonts w:ascii="Arial" w:eastAsia="Arial Unicode MS" w:hAnsi="Arial" w:cs="Arial"/>
        </w:rPr>
        <w:t>secciónes</w:t>
      </w:r>
      <w:proofErr w:type="spellEnd"/>
      <w:r w:rsidR="00756150" w:rsidRPr="00756150">
        <w:rPr>
          <w:rFonts w:ascii="Arial" w:eastAsia="Arial Unicode MS" w:hAnsi="Arial" w:cs="Arial"/>
        </w:rPr>
        <w:t xml:space="preserve"> 2, 3 y 15.</w:t>
      </w:r>
    </w:p>
    <w:p w:rsidR="00F900BD" w:rsidRDefault="00756150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756150">
        <w:rPr>
          <w:rFonts w:ascii="Arial" w:eastAsia="Arial Unicode MS" w:hAnsi="Arial" w:cs="Arial"/>
        </w:rPr>
        <w:t>Cutánea: A la vista de los datos disponibles, no se cumplen los criterios de clasificación, no presentando sustancias</w:t>
      </w:r>
      <w:r>
        <w:rPr>
          <w:rFonts w:ascii="Arial" w:eastAsia="Arial Unicode MS" w:hAnsi="Arial" w:cs="Arial"/>
        </w:rPr>
        <w:t xml:space="preserve"> </w:t>
      </w:r>
      <w:r w:rsidRPr="00756150">
        <w:rPr>
          <w:rFonts w:ascii="Arial" w:eastAsia="Arial Unicode MS" w:hAnsi="Arial" w:cs="Arial"/>
        </w:rPr>
        <w:t>clasificadas como peligrosas por este efecto. Para más información ver sección 3</w:t>
      </w:r>
      <w:r w:rsidR="00F900BD" w:rsidRPr="00F900BD">
        <w:rPr>
          <w:rFonts w:ascii="Arial" w:eastAsia="Arial Unicode MS" w:hAnsi="Arial" w:cs="Arial"/>
        </w:rPr>
        <w:t>.</w:t>
      </w:r>
    </w:p>
    <w:p w:rsidR="00077C33" w:rsidRDefault="00077C33" w:rsidP="00F9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F900BD" w:rsidRDefault="00F900BD" w:rsidP="00F9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F900BD">
        <w:rPr>
          <w:rFonts w:ascii="Arial" w:eastAsia="Arial Unicode MS" w:hAnsi="Arial" w:cs="Arial"/>
        </w:rPr>
        <w:t>F- Toxicidad específica en determinados órganos (STOT)-exposición única</w:t>
      </w:r>
      <w:r>
        <w:rPr>
          <w:rFonts w:ascii="Arial" w:eastAsia="Arial Unicode MS" w:hAnsi="Arial" w:cs="Arial"/>
        </w:rPr>
        <w:t>:</w:t>
      </w:r>
    </w:p>
    <w:p w:rsidR="00F900BD" w:rsidRDefault="00F900BD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756150" w:rsidRPr="00756150">
        <w:rPr>
          <w:rFonts w:ascii="Arial" w:eastAsia="Arial Unicode MS" w:hAnsi="Arial" w:cs="Arial"/>
        </w:rPr>
        <w:t>A la vista de los datos disponibles, no se cumplen los criterios de clasificación, no presentando sustancias clasificadas como</w:t>
      </w:r>
      <w:r w:rsidR="00756150">
        <w:rPr>
          <w:rFonts w:ascii="Arial" w:eastAsia="Arial Unicode MS" w:hAnsi="Arial" w:cs="Arial"/>
        </w:rPr>
        <w:t xml:space="preserve"> </w:t>
      </w:r>
      <w:r w:rsidR="00756150" w:rsidRPr="00756150">
        <w:rPr>
          <w:rFonts w:ascii="Arial" w:eastAsia="Arial Unicode MS" w:hAnsi="Arial" w:cs="Arial"/>
        </w:rPr>
        <w:t>peligrosas por este efecto. Para más información ver sección 3</w:t>
      </w:r>
      <w:r w:rsidRPr="00F900BD">
        <w:rPr>
          <w:rFonts w:ascii="Arial" w:eastAsia="Arial Unicode MS" w:hAnsi="Arial" w:cs="Arial"/>
        </w:rPr>
        <w:t>.</w:t>
      </w:r>
    </w:p>
    <w:p w:rsidR="00077C33" w:rsidRDefault="00077C33" w:rsidP="00F9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F900BD" w:rsidRDefault="00F900BD" w:rsidP="00F9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F900BD">
        <w:rPr>
          <w:rFonts w:ascii="Arial" w:eastAsia="Arial Unicode MS" w:hAnsi="Arial" w:cs="Arial"/>
        </w:rPr>
        <w:t>G- Toxicidad específica en determinados órganos (STOT)-exposición repetida:</w:t>
      </w:r>
    </w:p>
    <w:p w:rsidR="00756150" w:rsidRDefault="00F900BD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ab/>
      </w:r>
      <w:r w:rsidR="00756150" w:rsidRPr="00756150">
        <w:rPr>
          <w:rFonts w:ascii="Arial" w:eastAsia="Arial Unicode MS" w:hAnsi="Arial" w:cs="Arial"/>
        </w:rPr>
        <w:t>Toxicidad específica en determinados órganos (STOT)-exposición repetida: A la vista de los datos disponibles, no se</w:t>
      </w:r>
      <w:r w:rsidR="00756150">
        <w:rPr>
          <w:rFonts w:ascii="Arial" w:eastAsia="Arial Unicode MS" w:hAnsi="Arial" w:cs="Arial"/>
        </w:rPr>
        <w:t xml:space="preserve"> </w:t>
      </w:r>
      <w:r w:rsidR="00756150" w:rsidRPr="00756150">
        <w:rPr>
          <w:rFonts w:ascii="Arial" w:eastAsia="Arial Unicode MS" w:hAnsi="Arial" w:cs="Arial"/>
        </w:rPr>
        <w:t>cumplen los criterios de clasificación, sin embargo, presenta sustancias clasificadas como peligrosas por exposición repetitiva.</w:t>
      </w:r>
      <w:r w:rsidR="00756150">
        <w:rPr>
          <w:rFonts w:ascii="Arial" w:eastAsia="Arial Unicode MS" w:hAnsi="Arial" w:cs="Arial"/>
        </w:rPr>
        <w:t xml:space="preserve"> </w:t>
      </w:r>
      <w:r w:rsidR="00756150" w:rsidRPr="00756150">
        <w:rPr>
          <w:rFonts w:ascii="Arial" w:eastAsia="Arial Unicode MS" w:hAnsi="Arial" w:cs="Arial"/>
        </w:rPr>
        <w:t>Para más información ver sección 3.</w:t>
      </w:r>
    </w:p>
    <w:p w:rsidR="009F0E86" w:rsidRDefault="00756150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756150">
        <w:rPr>
          <w:rFonts w:ascii="Arial" w:eastAsia="Arial Unicode MS" w:hAnsi="Arial" w:cs="Arial"/>
        </w:rPr>
        <w:t>Piel: A la vista de los datos disponibles, no se cumplen los criterios de clasificación, no presentando sustancias clasificadas</w:t>
      </w:r>
      <w:r>
        <w:rPr>
          <w:rFonts w:ascii="Arial" w:eastAsia="Arial Unicode MS" w:hAnsi="Arial" w:cs="Arial"/>
        </w:rPr>
        <w:t xml:space="preserve"> </w:t>
      </w:r>
      <w:r w:rsidRPr="00756150">
        <w:rPr>
          <w:rFonts w:ascii="Arial" w:eastAsia="Arial Unicode MS" w:hAnsi="Arial" w:cs="Arial"/>
        </w:rPr>
        <w:t>como peligrosas por este efecto. Para más información ver sección 3</w:t>
      </w:r>
      <w:r w:rsidR="00F900BD" w:rsidRPr="00F900BD">
        <w:rPr>
          <w:rFonts w:ascii="Arial" w:eastAsia="Arial Unicode MS" w:hAnsi="Arial" w:cs="Arial"/>
        </w:rPr>
        <w:t>.</w:t>
      </w:r>
    </w:p>
    <w:p w:rsidR="00077C33" w:rsidRDefault="00077C33" w:rsidP="007B3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9F0E86" w:rsidRDefault="00F900BD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F900BD">
        <w:rPr>
          <w:rFonts w:ascii="Arial" w:eastAsia="Arial Unicode MS" w:hAnsi="Arial" w:cs="Arial"/>
        </w:rPr>
        <w:t>H- Peligro por aspiración</w:t>
      </w:r>
      <w:r>
        <w:rPr>
          <w:rFonts w:ascii="Arial" w:eastAsia="Arial Unicode MS" w:hAnsi="Arial" w:cs="Arial"/>
        </w:rPr>
        <w:t>:</w:t>
      </w:r>
    </w:p>
    <w:p w:rsidR="00F900BD" w:rsidRDefault="00F900BD" w:rsidP="0075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756150" w:rsidRPr="00756150">
        <w:rPr>
          <w:rFonts w:ascii="Arial" w:eastAsia="Arial Unicode MS" w:hAnsi="Arial" w:cs="Arial"/>
        </w:rPr>
        <w:t>A la vista de los datos disponibles, no se cumplen los criterios de clasificación, no presentando sustancias clasificadas como</w:t>
      </w:r>
      <w:r w:rsidR="00756150">
        <w:rPr>
          <w:rFonts w:ascii="Arial" w:eastAsia="Arial Unicode MS" w:hAnsi="Arial" w:cs="Arial"/>
        </w:rPr>
        <w:t xml:space="preserve"> </w:t>
      </w:r>
      <w:r w:rsidR="00756150" w:rsidRPr="00756150">
        <w:rPr>
          <w:rFonts w:ascii="Arial" w:eastAsia="Arial Unicode MS" w:hAnsi="Arial" w:cs="Arial"/>
        </w:rPr>
        <w:t>peligrosas por este efecto. Para más información ver sección 3</w:t>
      </w:r>
      <w:r w:rsidRPr="00F900BD">
        <w:rPr>
          <w:rFonts w:ascii="Arial" w:eastAsia="Arial Unicode MS" w:hAnsi="Arial" w:cs="Arial"/>
        </w:rPr>
        <w:t>.</w:t>
      </w:r>
    </w:p>
    <w:p w:rsidR="009F0E86" w:rsidRDefault="009F0E86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424240" w:rsidRPr="00EF791A" w:rsidRDefault="00424240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 w:rsidRPr="00EF791A">
        <w:rPr>
          <w:rFonts w:ascii="Arial" w:eastAsia="Arial Unicode MS" w:hAnsi="Arial" w:cs="Arial"/>
          <w:b/>
        </w:rPr>
        <w:tab/>
      </w:r>
      <w:r w:rsidR="00F900BD">
        <w:rPr>
          <w:rFonts w:ascii="Arial" w:eastAsia="Arial Unicode MS" w:hAnsi="Arial" w:cs="Arial"/>
          <w:b/>
          <w:bCs/>
        </w:rPr>
        <w:t>Información adicional</w:t>
      </w:r>
      <w:r>
        <w:rPr>
          <w:rFonts w:ascii="Arial" w:eastAsia="Arial Unicode MS" w:hAnsi="Arial" w:cs="Arial"/>
          <w:b/>
        </w:rPr>
        <w:t>:</w:t>
      </w:r>
    </w:p>
    <w:p w:rsidR="00424240" w:rsidRDefault="00424240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F900BD">
        <w:rPr>
          <w:rFonts w:ascii="Arial" w:eastAsia="Arial Unicode MS" w:hAnsi="Arial" w:cs="Arial"/>
        </w:rPr>
        <w:t>No relevante</w:t>
      </w:r>
      <w:r>
        <w:rPr>
          <w:rFonts w:ascii="Arial" w:eastAsia="Arial Unicode MS" w:hAnsi="Arial" w:cs="Arial"/>
        </w:rPr>
        <w:t>.</w:t>
      </w:r>
    </w:p>
    <w:p w:rsidR="00424240" w:rsidRDefault="00424240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424240" w:rsidRDefault="00424240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 w:rsidRPr="00EF791A">
        <w:rPr>
          <w:rFonts w:ascii="Arial" w:eastAsia="Arial Unicode MS" w:hAnsi="Arial" w:cs="Arial"/>
          <w:b/>
        </w:rPr>
        <w:tab/>
      </w:r>
      <w:r w:rsidR="00F900BD">
        <w:rPr>
          <w:rFonts w:ascii="Arial" w:eastAsia="Arial Unicode MS" w:hAnsi="Arial" w:cs="Arial"/>
          <w:b/>
          <w:bCs/>
        </w:rPr>
        <w:t>Información toxicológica específica de las sustancias</w:t>
      </w:r>
      <w:r>
        <w:rPr>
          <w:rFonts w:ascii="Arial" w:eastAsia="Arial Unicode MS" w:hAnsi="Arial" w:cs="Arial"/>
          <w:b/>
        </w:rPr>
        <w:t>:</w:t>
      </w:r>
    </w:p>
    <w:tbl>
      <w:tblPr>
        <w:tblW w:w="903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559"/>
        <w:gridCol w:w="2551"/>
        <w:gridCol w:w="1276"/>
      </w:tblGrid>
      <w:tr w:rsidR="00756150" w:rsidRPr="00AF592B" w:rsidTr="00756150">
        <w:trPr>
          <w:trHeight w:val="284"/>
        </w:trPr>
        <w:tc>
          <w:tcPr>
            <w:tcW w:w="3652" w:type="dxa"/>
            <w:vAlign w:val="center"/>
          </w:tcPr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Identificación</w:t>
            </w:r>
          </w:p>
        </w:tc>
        <w:tc>
          <w:tcPr>
            <w:tcW w:w="4110" w:type="dxa"/>
            <w:gridSpan w:val="2"/>
            <w:vAlign w:val="center"/>
          </w:tcPr>
          <w:p w:rsidR="00756150" w:rsidRDefault="0075615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Toxicidad aguda</w:t>
            </w:r>
          </w:p>
        </w:tc>
        <w:tc>
          <w:tcPr>
            <w:tcW w:w="1276" w:type="dxa"/>
            <w:vAlign w:val="center"/>
          </w:tcPr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Género</w:t>
            </w:r>
          </w:p>
        </w:tc>
      </w:tr>
      <w:tr w:rsidR="00756150" w:rsidRPr="00AF592B" w:rsidTr="00756150">
        <w:trPr>
          <w:trHeight w:val="284"/>
        </w:trPr>
        <w:tc>
          <w:tcPr>
            <w:tcW w:w="3652" w:type="dxa"/>
            <w:vMerge w:val="restart"/>
            <w:vAlign w:val="center"/>
          </w:tcPr>
          <w:p w:rsidR="00756150" w:rsidRPr="00756150" w:rsidRDefault="00756150" w:rsidP="0075615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756150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Sulfato de </w:t>
            </w:r>
            <w:proofErr w:type="spellStart"/>
            <w:r w:rsidRPr="00756150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zinc</w:t>
            </w:r>
            <w:proofErr w:type="spellEnd"/>
            <w:r w:rsidRPr="00756150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756150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heptahidratado</w:t>
            </w:r>
            <w:proofErr w:type="spellEnd"/>
          </w:p>
          <w:p w:rsidR="00756150" w:rsidRPr="00756150" w:rsidRDefault="00756150" w:rsidP="0075615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756150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CAS: 7446-19-7</w:t>
            </w:r>
          </w:p>
          <w:p w:rsidR="00756150" w:rsidRPr="00AF592B" w:rsidRDefault="0075615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CE: 231-793-3</w:t>
            </w:r>
          </w:p>
        </w:tc>
        <w:tc>
          <w:tcPr>
            <w:tcW w:w="1559" w:type="dxa"/>
            <w:vAlign w:val="center"/>
          </w:tcPr>
          <w:p w:rsidR="00756150" w:rsidRPr="00B97A79" w:rsidRDefault="0075615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DL50 oral</w:t>
            </w:r>
          </w:p>
        </w:tc>
        <w:tc>
          <w:tcPr>
            <w:tcW w:w="2551" w:type="dxa"/>
            <w:vAlign w:val="center"/>
          </w:tcPr>
          <w:p w:rsidR="00756150" w:rsidRDefault="0075615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1170 mg/kg</w:t>
            </w:r>
          </w:p>
        </w:tc>
        <w:tc>
          <w:tcPr>
            <w:tcW w:w="1276" w:type="dxa"/>
            <w:vAlign w:val="center"/>
          </w:tcPr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Rata</w:t>
            </w:r>
          </w:p>
        </w:tc>
      </w:tr>
      <w:tr w:rsidR="00756150" w:rsidRPr="00AF592B" w:rsidTr="00756150">
        <w:trPr>
          <w:trHeight w:val="284"/>
        </w:trPr>
        <w:tc>
          <w:tcPr>
            <w:tcW w:w="3652" w:type="dxa"/>
            <w:vMerge/>
            <w:vAlign w:val="center"/>
          </w:tcPr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56150" w:rsidRPr="00B97A79" w:rsidRDefault="0075615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DL50 cutánea</w:t>
            </w:r>
          </w:p>
        </w:tc>
        <w:tc>
          <w:tcPr>
            <w:tcW w:w="2551" w:type="dxa"/>
            <w:vAlign w:val="center"/>
          </w:tcPr>
          <w:p w:rsidR="00756150" w:rsidRDefault="0075615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76" w:type="dxa"/>
            <w:vAlign w:val="center"/>
          </w:tcPr>
          <w:p w:rsidR="00756150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756150" w:rsidRPr="00AF592B" w:rsidTr="00756150">
        <w:trPr>
          <w:trHeight w:val="284"/>
        </w:trPr>
        <w:tc>
          <w:tcPr>
            <w:tcW w:w="3652" w:type="dxa"/>
            <w:vMerge/>
            <w:vAlign w:val="center"/>
          </w:tcPr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56150" w:rsidRPr="00B97A79" w:rsidRDefault="0075615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CL50 inhalación</w:t>
            </w:r>
          </w:p>
        </w:tc>
        <w:tc>
          <w:tcPr>
            <w:tcW w:w="2551" w:type="dxa"/>
            <w:vAlign w:val="center"/>
          </w:tcPr>
          <w:p w:rsidR="00756150" w:rsidRDefault="0075615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76" w:type="dxa"/>
            <w:vAlign w:val="center"/>
          </w:tcPr>
          <w:p w:rsidR="00756150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756150" w:rsidRPr="00AF592B" w:rsidTr="00756150">
        <w:trPr>
          <w:trHeight w:val="284"/>
        </w:trPr>
        <w:tc>
          <w:tcPr>
            <w:tcW w:w="3652" w:type="dxa"/>
            <w:vMerge w:val="restart"/>
            <w:vAlign w:val="center"/>
          </w:tcPr>
          <w:p w:rsidR="00756150" w:rsidRPr="00756150" w:rsidRDefault="00F345B7" w:rsidP="0075615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Trade 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secret</w:t>
            </w:r>
            <w:proofErr w:type="spellEnd"/>
          </w:p>
          <w:p w:rsidR="00756150" w:rsidRPr="00756150" w:rsidRDefault="00756150" w:rsidP="0075615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CAS: </w:t>
            </w:r>
          </w:p>
          <w:p w:rsidR="00756150" w:rsidRPr="00756150" w:rsidRDefault="00756150" w:rsidP="00756150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756150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CE: </w:t>
            </w:r>
          </w:p>
        </w:tc>
        <w:tc>
          <w:tcPr>
            <w:tcW w:w="1559" w:type="dxa"/>
            <w:vAlign w:val="center"/>
          </w:tcPr>
          <w:p w:rsidR="00756150" w:rsidRPr="00B97A79" w:rsidRDefault="0075615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DL50 oral</w:t>
            </w:r>
          </w:p>
        </w:tc>
        <w:tc>
          <w:tcPr>
            <w:tcW w:w="2551" w:type="dxa"/>
            <w:vAlign w:val="center"/>
          </w:tcPr>
          <w:p w:rsidR="00756150" w:rsidRDefault="0075615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500 mg/kg (</w:t>
            </w:r>
            <w:proofErr w:type="spellStart"/>
            <w:r>
              <w:rPr>
                <w:rFonts w:ascii="Arial" w:eastAsia="Arial Unicode MS" w:hAnsi="Arial" w:cs="Arial"/>
                <w:sz w:val="16"/>
                <w:szCs w:val="16"/>
              </w:rPr>
              <w:t>ATEi</w:t>
            </w:r>
            <w:proofErr w:type="spellEnd"/>
            <w:r>
              <w:rPr>
                <w:rFonts w:ascii="Arial" w:eastAsia="Arial Unicode MS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756150" w:rsidRPr="00AF592B" w:rsidTr="00756150">
        <w:trPr>
          <w:trHeight w:val="284"/>
        </w:trPr>
        <w:tc>
          <w:tcPr>
            <w:tcW w:w="3652" w:type="dxa"/>
            <w:vMerge/>
            <w:vAlign w:val="center"/>
          </w:tcPr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56150" w:rsidRPr="00B97A79" w:rsidRDefault="0075615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DL50 cutánea</w:t>
            </w:r>
          </w:p>
        </w:tc>
        <w:tc>
          <w:tcPr>
            <w:tcW w:w="2551" w:type="dxa"/>
            <w:vAlign w:val="center"/>
          </w:tcPr>
          <w:p w:rsidR="00756150" w:rsidRDefault="0075615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76" w:type="dxa"/>
            <w:vAlign w:val="center"/>
          </w:tcPr>
          <w:p w:rsidR="00756150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756150" w:rsidRPr="00AF592B" w:rsidTr="00756150">
        <w:trPr>
          <w:trHeight w:val="284"/>
        </w:trPr>
        <w:tc>
          <w:tcPr>
            <w:tcW w:w="3652" w:type="dxa"/>
            <w:vMerge/>
            <w:vAlign w:val="center"/>
          </w:tcPr>
          <w:p w:rsidR="00756150" w:rsidRPr="00AF592B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56150" w:rsidRPr="00B97A79" w:rsidRDefault="00756150" w:rsidP="00756150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CL50 inhalación</w:t>
            </w:r>
          </w:p>
        </w:tc>
        <w:tc>
          <w:tcPr>
            <w:tcW w:w="2551" w:type="dxa"/>
            <w:vAlign w:val="center"/>
          </w:tcPr>
          <w:p w:rsidR="00756150" w:rsidRDefault="00756150" w:rsidP="0075615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No relevante</w:t>
            </w:r>
          </w:p>
        </w:tc>
        <w:tc>
          <w:tcPr>
            <w:tcW w:w="1276" w:type="dxa"/>
            <w:vAlign w:val="center"/>
          </w:tcPr>
          <w:p w:rsidR="00756150" w:rsidRDefault="00756150" w:rsidP="0075615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</w:tbl>
    <w:p w:rsidR="00077C33" w:rsidRDefault="00077C33" w:rsidP="00424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077C33" w:rsidRDefault="00077C33" w:rsidP="00AC5106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AC5106" w:rsidRPr="00EF791A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</w:t>
      </w:r>
      <w:r>
        <w:rPr>
          <w:rFonts w:ascii="Arial" w:eastAsia="Arial Unicode MS" w:hAnsi="Arial" w:cs="Arial"/>
          <w:b/>
          <w:u w:val="single"/>
        </w:rPr>
        <w:t>12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>
        <w:rPr>
          <w:rFonts w:ascii="Arial" w:eastAsia="Arial Unicode MS" w:hAnsi="Arial" w:cs="Arial"/>
          <w:b/>
          <w:u w:val="single"/>
        </w:rPr>
        <w:t>INFORMACIÓN ECOLÓGICA</w:t>
      </w:r>
    </w:p>
    <w:p w:rsidR="00AC5106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AC5106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AC5106">
        <w:rPr>
          <w:rFonts w:ascii="Arial" w:eastAsia="Arial Unicode MS" w:hAnsi="Arial" w:cs="Arial"/>
        </w:rPr>
        <w:t xml:space="preserve">No se disponen de datos experimentales de la mezcla en sí misma relativos a las propiedades </w:t>
      </w:r>
      <w:proofErr w:type="spellStart"/>
      <w:r w:rsidRPr="00AC5106">
        <w:rPr>
          <w:rFonts w:ascii="Arial" w:eastAsia="Arial Unicode MS" w:hAnsi="Arial" w:cs="Arial"/>
        </w:rPr>
        <w:t>ecotoxicológicas</w:t>
      </w:r>
      <w:proofErr w:type="spellEnd"/>
      <w:r>
        <w:rPr>
          <w:rFonts w:ascii="Arial" w:eastAsia="Arial Unicode MS" w:hAnsi="Arial" w:cs="Arial"/>
        </w:rPr>
        <w:t>.</w:t>
      </w:r>
    </w:p>
    <w:p w:rsidR="00AC5106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AC5106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12.1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>Toxicidad</w:t>
      </w:r>
      <w:r>
        <w:rPr>
          <w:rFonts w:ascii="Arial" w:eastAsia="Arial Unicode MS" w:hAnsi="Arial" w:cs="Arial"/>
          <w:b/>
        </w:rPr>
        <w:t>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6"/>
        <w:gridCol w:w="851"/>
        <w:gridCol w:w="1701"/>
        <w:gridCol w:w="1992"/>
        <w:gridCol w:w="1234"/>
      </w:tblGrid>
      <w:tr w:rsidR="00997A65" w:rsidRPr="00AF592B" w:rsidTr="00DC6635">
        <w:trPr>
          <w:trHeight w:val="284"/>
        </w:trPr>
        <w:tc>
          <w:tcPr>
            <w:tcW w:w="3226" w:type="dxa"/>
            <w:vAlign w:val="center"/>
          </w:tcPr>
          <w:p w:rsidR="00997A65" w:rsidRPr="00AF592B" w:rsidRDefault="00997A65" w:rsidP="00DC6635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Identificación</w:t>
            </w:r>
          </w:p>
        </w:tc>
        <w:tc>
          <w:tcPr>
            <w:tcW w:w="2552" w:type="dxa"/>
            <w:gridSpan w:val="2"/>
            <w:vAlign w:val="center"/>
          </w:tcPr>
          <w:p w:rsidR="00997A65" w:rsidRDefault="00997A65" w:rsidP="00DC6635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Toxicidad aguda</w:t>
            </w:r>
          </w:p>
        </w:tc>
        <w:tc>
          <w:tcPr>
            <w:tcW w:w="1992" w:type="dxa"/>
            <w:vAlign w:val="center"/>
          </w:tcPr>
          <w:p w:rsidR="00997A65" w:rsidRPr="00AF592B" w:rsidRDefault="00997A65" w:rsidP="00DC6635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Especie</w:t>
            </w:r>
          </w:p>
        </w:tc>
        <w:tc>
          <w:tcPr>
            <w:tcW w:w="1234" w:type="dxa"/>
            <w:vAlign w:val="center"/>
          </w:tcPr>
          <w:p w:rsidR="00997A65" w:rsidRPr="00AF592B" w:rsidRDefault="00997A65" w:rsidP="00DC6635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Género</w:t>
            </w:r>
          </w:p>
        </w:tc>
      </w:tr>
      <w:tr w:rsidR="00997A65" w:rsidRPr="00AF592B" w:rsidTr="00DC6635">
        <w:trPr>
          <w:trHeight w:val="284"/>
        </w:trPr>
        <w:tc>
          <w:tcPr>
            <w:tcW w:w="3226" w:type="dxa"/>
            <w:vMerge w:val="restart"/>
            <w:vAlign w:val="center"/>
          </w:tcPr>
          <w:p w:rsidR="00997A65" w:rsidRP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997A65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Sulfato de </w:t>
            </w:r>
            <w:proofErr w:type="spellStart"/>
            <w:r w:rsidRPr="00997A65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zinc</w:t>
            </w:r>
            <w:proofErr w:type="spellEnd"/>
            <w:r w:rsidRPr="00997A65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997A65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heptahidratado</w:t>
            </w:r>
            <w:proofErr w:type="spellEnd"/>
          </w:p>
          <w:p w:rsidR="00997A65" w:rsidRP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997A65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CAS: 7446-19-7</w:t>
            </w:r>
          </w:p>
          <w:p w:rsidR="00997A65" w:rsidRPr="00AF592B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CE: 231-793-3</w:t>
            </w:r>
          </w:p>
        </w:tc>
        <w:tc>
          <w:tcPr>
            <w:tcW w:w="851" w:type="dxa"/>
            <w:vAlign w:val="center"/>
          </w:tcPr>
          <w:p w:rsidR="00997A65" w:rsidRPr="00B97A79" w:rsidRDefault="00997A65" w:rsidP="00DC6635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CL50</w:t>
            </w:r>
          </w:p>
        </w:tc>
        <w:tc>
          <w:tcPr>
            <w:tcW w:w="1701" w:type="dxa"/>
            <w:vAlign w:val="center"/>
          </w:tcPr>
          <w:p w:rsid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0,1 – 1 mg/L (96h)</w:t>
            </w:r>
          </w:p>
        </w:tc>
        <w:tc>
          <w:tcPr>
            <w:tcW w:w="1992" w:type="dxa"/>
            <w:vAlign w:val="center"/>
          </w:tcPr>
          <w:p w:rsidR="00997A65" w:rsidRPr="00AF592B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234" w:type="dxa"/>
            <w:vAlign w:val="center"/>
          </w:tcPr>
          <w:p w:rsidR="00997A65" w:rsidRPr="00AF592B" w:rsidRDefault="00997A65" w:rsidP="00DC663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Pez</w:t>
            </w:r>
          </w:p>
        </w:tc>
      </w:tr>
      <w:tr w:rsidR="00997A65" w:rsidRPr="00AF592B" w:rsidTr="00DC6635">
        <w:trPr>
          <w:trHeight w:val="284"/>
        </w:trPr>
        <w:tc>
          <w:tcPr>
            <w:tcW w:w="3226" w:type="dxa"/>
            <w:vMerge/>
            <w:vAlign w:val="center"/>
          </w:tcPr>
          <w:p w:rsidR="00997A65" w:rsidRPr="00AF592B" w:rsidRDefault="00997A65" w:rsidP="00DC663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97A65" w:rsidRPr="00B97A79" w:rsidRDefault="00997A65" w:rsidP="00DC6635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CE50</w:t>
            </w:r>
          </w:p>
        </w:tc>
        <w:tc>
          <w:tcPr>
            <w:tcW w:w="1701" w:type="dxa"/>
            <w:vAlign w:val="center"/>
          </w:tcPr>
          <w:p w:rsid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0,1 – 1 mg/L </w:t>
            </w:r>
          </w:p>
        </w:tc>
        <w:tc>
          <w:tcPr>
            <w:tcW w:w="1992" w:type="dxa"/>
            <w:vAlign w:val="center"/>
          </w:tcPr>
          <w:p w:rsid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234" w:type="dxa"/>
            <w:vAlign w:val="center"/>
          </w:tcPr>
          <w:p w:rsidR="00997A65" w:rsidRDefault="00997A65" w:rsidP="00DC663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Crustáceo</w:t>
            </w:r>
          </w:p>
        </w:tc>
      </w:tr>
      <w:tr w:rsidR="00997A65" w:rsidRPr="00AF592B" w:rsidTr="00DC6635">
        <w:trPr>
          <w:trHeight w:val="284"/>
        </w:trPr>
        <w:tc>
          <w:tcPr>
            <w:tcW w:w="3226" w:type="dxa"/>
            <w:vMerge/>
            <w:vAlign w:val="center"/>
          </w:tcPr>
          <w:p w:rsidR="00997A65" w:rsidRPr="00AF592B" w:rsidRDefault="00997A65" w:rsidP="00DC663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97A65" w:rsidRPr="00B97A79" w:rsidRDefault="00997A65" w:rsidP="00DC6635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CE50</w:t>
            </w:r>
          </w:p>
        </w:tc>
        <w:tc>
          <w:tcPr>
            <w:tcW w:w="1701" w:type="dxa"/>
            <w:vAlign w:val="center"/>
          </w:tcPr>
          <w:p w:rsid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0,1 – 1 mg/L </w:t>
            </w:r>
          </w:p>
        </w:tc>
        <w:tc>
          <w:tcPr>
            <w:tcW w:w="1992" w:type="dxa"/>
            <w:vAlign w:val="center"/>
          </w:tcPr>
          <w:p w:rsid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234" w:type="dxa"/>
            <w:vAlign w:val="center"/>
          </w:tcPr>
          <w:p w:rsidR="00997A65" w:rsidRDefault="00997A65" w:rsidP="00DC663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Alga</w:t>
            </w:r>
          </w:p>
        </w:tc>
      </w:tr>
      <w:tr w:rsidR="00997A65" w:rsidRPr="00AF592B" w:rsidTr="00DC6635">
        <w:trPr>
          <w:trHeight w:val="284"/>
        </w:trPr>
        <w:tc>
          <w:tcPr>
            <w:tcW w:w="3226" w:type="dxa"/>
            <w:vMerge w:val="restart"/>
            <w:vAlign w:val="center"/>
          </w:tcPr>
          <w:p w:rsidR="00997A65" w:rsidRP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997A65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Sulfato de </w:t>
            </w:r>
            <w:proofErr w:type="spellStart"/>
            <w:r w:rsidRPr="00997A65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manganeso</w:t>
            </w:r>
            <w:proofErr w:type="spellEnd"/>
            <w:r w:rsidRPr="00997A65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 xml:space="preserve">, </w:t>
            </w:r>
            <w:proofErr w:type="spellStart"/>
            <w:proofErr w:type="gramStart"/>
            <w:r w:rsidRPr="00997A65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monohidratado</w:t>
            </w:r>
            <w:proofErr w:type="spellEnd"/>
            <w:proofErr w:type="gramEnd"/>
          </w:p>
          <w:p w:rsidR="00997A65" w:rsidRP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  <w:lang w:val="pt-BR"/>
              </w:rPr>
            </w:pPr>
            <w:r w:rsidRPr="00997A65">
              <w:rPr>
                <w:rFonts w:ascii="Arial" w:eastAsia="Arial Unicode MS" w:hAnsi="Arial" w:cs="Arial"/>
                <w:sz w:val="16"/>
                <w:szCs w:val="16"/>
                <w:lang w:val="pt-BR"/>
              </w:rPr>
              <w:t>CAS: 10034-96-5</w:t>
            </w:r>
          </w:p>
          <w:p w:rsidR="00997A65" w:rsidRPr="00AF592B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CE: 232-089-9</w:t>
            </w:r>
          </w:p>
        </w:tc>
        <w:tc>
          <w:tcPr>
            <w:tcW w:w="851" w:type="dxa"/>
            <w:vAlign w:val="center"/>
          </w:tcPr>
          <w:p w:rsidR="00997A65" w:rsidRPr="00B97A79" w:rsidRDefault="00997A65" w:rsidP="00DC6635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CL50</w:t>
            </w:r>
          </w:p>
        </w:tc>
        <w:tc>
          <w:tcPr>
            <w:tcW w:w="1701" w:type="dxa"/>
            <w:vAlign w:val="center"/>
          </w:tcPr>
          <w:p w:rsid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1 – 10 mg/L (96h)</w:t>
            </w:r>
          </w:p>
        </w:tc>
        <w:tc>
          <w:tcPr>
            <w:tcW w:w="1992" w:type="dxa"/>
            <w:vAlign w:val="center"/>
          </w:tcPr>
          <w:p w:rsidR="00997A65" w:rsidRPr="00AF592B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234" w:type="dxa"/>
            <w:vAlign w:val="center"/>
          </w:tcPr>
          <w:p w:rsidR="00997A65" w:rsidRPr="00AF592B" w:rsidRDefault="00997A65" w:rsidP="00DC663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Pez</w:t>
            </w:r>
          </w:p>
        </w:tc>
      </w:tr>
      <w:tr w:rsidR="00997A65" w:rsidTr="00DC6635">
        <w:trPr>
          <w:trHeight w:val="284"/>
        </w:trPr>
        <w:tc>
          <w:tcPr>
            <w:tcW w:w="3226" w:type="dxa"/>
            <w:vMerge/>
            <w:vAlign w:val="center"/>
          </w:tcPr>
          <w:p w:rsidR="00997A65" w:rsidRPr="00AF592B" w:rsidRDefault="00997A65" w:rsidP="00DC663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97A65" w:rsidRPr="00B97A79" w:rsidRDefault="00997A65" w:rsidP="00DC6635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CE50</w:t>
            </w:r>
          </w:p>
        </w:tc>
        <w:tc>
          <w:tcPr>
            <w:tcW w:w="1701" w:type="dxa"/>
            <w:vAlign w:val="center"/>
          </w:tcPr>
          <w:p w:rsid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1 – 10 mg/L</w:t>
            </w:r>
          </w:p>
        </w:tc>
        <w:tc>
          <w:tcPr>
            <w:tcW w:w="1992" w:type="dxa"/>
            <w:vAlign w:val="center"/>
          </w:tcPr>
          <w:p w:rsid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234" w:type="dxa"/>
            <w:vAlign w:val="center"/>
          </w:tcPr>
          <w:p w:rsidR="00997A65" w:rsidRDefault="00997A65" w:rsidP="00DC663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Crustáceo</w:t>
            </w:r>
          </w:p>
        </w:tc>
      </w:tr>
      <w:tr w:rsidR="00997A65" w:rsidTr="00DC6635">
        <w:trPr>
          <w:trHeight w:val="284"/>
        </w:trPr>
        <w:tc>
          <w:tcPr>
            <w:tcW w:w="3226" w:type="dxa"/>
            <w:vMerge/>
            <w:vAlign w:val="center"/>
          </w:tcPr>
          <w:p w:rsidR="00997A65" w:rsidRPr="00AF592B" w:rsidRDefault="00997A65" w:rsidP="00DC663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97A65" w:rsidRPr="00B97A79" w:rsidRDefault="00997A65" w:rsidP="00DC6635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CE50</w:t>
            </w:r>
          </w:p>
        </w:tc>
        <w:tc>
          <w:tcPr>
            <w:tcW w:w="1701" w:type="dxa"/>
            <w:vAlign w:val="center"/>
          </w:tcPr>
          <w:p w:rsid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1 – 10 mg/L</w:t>
            </w:r>
          </w:p>
        </w:tc>
        <w:tc>
          <w:tcPr>
            <w:tcW w:w="1992" w:type="dxa"/>
            <w:vAlign w:val="center"/>
          </w:tcPr>
          <w:p w:rsidR="00997A65" w:rsidRDefault="00997A65" w:rsidP="00DC663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234" w:type="dxa"/>
            <w:vAlign w:val="center"/>
          </w:tcPr>
          <w:p w:rsidR="00997A65" w:rsidRDefault="00997A65" w:rsidP="00DC6635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Alga</w:t>
            </w:r>
          </w:p>
        </w:tc>
      </w:tr>
    </w:tbl>
    <w:p w:rsidR="00077C33" w:rsidRPr="00077C33" w:rsidRDefault="00077C33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</w:p>
    <w:p w:rsidR="00AC5106" w:rsidRPr="00EF791A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12.2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>Persistencia y degradabilidad</w:t>
      </w:r>
      <w:r>
        <w:rPr>
          <w:rFonts w:ascii="Arial" w:eastAsia="Arial Unicode MS" w:hAnsi="Arial" w:cs="Arial"/>
          <w:b/>
        </w:rPr>
        <w:t>:</w:t>
      </w:r>
    </w:p>
    <w:p w:rsidR="00AC5106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No disponible.</w:t>
      </w:r>
    </w:p>
    <w:p w:rsidR="00AC5106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AC5106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12.3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 xml:space="preserve">Potencial de </w:t>
      </w:r>
      <w:proofErr w:type="spellStart"/>
      <w:r>
        <w:rPr>
          <w:rFonts w:ascii="Arial" w:eastAsia="Arial Unicode MS" w:hAnsi="Arial" w:cs="Arial"/>
          <w:b/>
          <w:bCs/>
        </w:rPr>
        <w:t>bioacumulación</w:t>
      </w:r>
      <w:proofErr w:type="spellEnd"/>
      <w:r>
        <w:rPr>
          <w:rFonts w:ascii="Arial" w:eastAsia="Arial Unicode MS" w:hAnsi="Arial" w:cs="Arial"/>
          <w:b/>
        </w:rPr>
        <w:t>:</w:t>
      </w:r>
    </w:p>
    <w:p w:rsidR="00892B4B" w:rsidRDefault="00892B4B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</w:rPr>
        <w:t>No determinado</w:t>
      </w:r>
    </w:p>
    <w:p w:rsidR="00892B4B" w:rsidRPr="00892B4B" w:rsidRDefault="00892B4B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AC5106" w:rsidRPr="00EF791A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12.4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>Movilidad en el suelo</w:t>
      </w:r>
      <w:r>
        <w:rPr>
          <w:rFonts w:ascii="Arial" w:eastAsia="Arial Unicode MS" w:hAnsi="Arial" w:cs="Arial"/>
          <w:b/>
        </w:rPr>
        <w:t>:</w:t>
      </w:r>
    </w:p>
    <w:p w:rsidR="00AC5106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No determinado.</w:t>
      </w:r>
    </w:p>
    <w:p w:rsidR="00AC5106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AC5106" w:rsidRPr="00EF791A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12.5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 xml:space="preserve">Resultados de la valoración PBT y </w:t>
      </w:r>
      <w:proofErr w:type="spellStart"/>
      <w:r>
        <w:rPr>
          <w:rFonts w:ascii="Arial" w:eastAsia="Arial Unicode MS" w:hAnsi="Arial" w:cs="Arial"/>
          <w:b/>
          <w:bCs/>
        </w:rPr>
        <w:t>mPmB</w:t>
      </w:r>
      <w:proofErr w:type="spellEnd"/>
      <w:r>
        <w:rPr>
          <w:rFonts w:ascii="Arial" w:eastAsia="Arial Unicode MS" w:hAnsi="Arial" w:cs="Arial"/>
          <w:b/>
        </w:rPr>
        <w:t>:</w:t>
      </w:r>
    </w:p>
    <w:p w:rsidR="00AC5106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No aplicable.</w:t>
      </w:r>
    </w:p>
    <w:p w:rsidR="00AC5106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AC5106" w:rsidRPr="00EF791A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12.6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  <w:bCs/>
        </w:rPr>
        <w:t>Otros efectos adversos</w:t>
      </w:r>
      <w:r>
        <w:rPr>
          <w:rFonts w:ascii="Arial" w:eastAsia="Arial Unicode MS" w:hAnsi="Arial" w:cs="Arial"/>
          <w:b/>
        </w:rPr>
        <w:t>:</w:t>
      </w:r>
    </w:p>
    <w:p w:rsidR="00AC5106" w:rsidRDefault="00AC5106" w:rsidP="00AC5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No descritos.</w:t>
      </w:r>
    </w:p>
    <w:p w:rsidR="003B2762" w:rsidRDefault="003B2762" w:rsidP="003B2762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3B2762" w:rsidRPr="00EF791A" w:rsidRDefault="003B2762" w:rsidP="003B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lastRenderedPageBreak/>
        <w:t xml:space="preserve">SECCIÓN </w:t>
      </w:r>
      <w:r>
        <w:rPr>
          <w:rFonts w:ascii="Arial" w:eastAsia="Arial Unicode MS" w:hAnsi="Arial" w:cs="Arial"/>
          <w:b/>
          <w:u w:val="single"/>
        </w:rPr>
        <w:t>13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>
        <w:rPr>
          <w:rFonts w:ascii="Arial" w:eastAsia="Arial Unicode MS" w:hAnsi="Arial" w:cs="Arial"/>
          <w:b/>
          <w:u w:val="single"/>
        </w:rPr>
        <w:t>CONSIDERACIONES RELATIVAS A LA ELIMINACIÓN</w:t>
      </w:r>
    </w:p>
    <w:p w:rsidR="003B2762" w:rsidRDefault="003B2762" w:rsidP="003B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3B2762" w:rsidRDefault="003B2762" w:rsidP="003B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13</w:t>
      </w:r>
      <w:r w:rsidRPr="00EF791A">
        <w:rPr>
          <w:rFonts w:ascii="Arial" w:eastAsia="Arial Unicode MS" w:hAnsi="Arial" w:cs="Arial"/>
          <w:b/>
        </w:rPr>
        <w:t>.1</w:t>
      </w:r>
      <w:r w:rsidRPr="00EF791A">
        <w:rPr>
          <w:rFonts w:ascii="Arial" w:eastAsia="Arial Unicode MS" w:hAnsi="Arial" w:cs="Arial"/>
          <w:b/>
        </w:rPr>
        <w:tab/>
      </w:r>
      <w:r>
        <w:rPr>
          <w:rFonts w:ascii="Arial" w:eastAsia="Arial Unicode MS" w:hAnsi="Arial" w:cs="Arial"/>
          <w:b/>
        </w:rPr>
        <w:t>Métodos para el tratamiento de residuos</w:t>
      </w:r>
      <w:r w:rsidRPr="00EF791A">
        <w:rPr>
          <w:rFonts w:ascii="Arial" w:eastAsia="Arial Unicode MS" w:hAnsi="Arial" w:cs="Arial"/>
          <w:b/>
        </w:rPr>
        <w:t>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5670"/>
        <w:gridCol w:w="2376"/>
      </w:tblGrid>
      <w:tr w:rsidR="00314190" w:rsidRPr="00AF592B" w:rsidTr="00314190">
        <w:trPr>
          <w:trHeight w:val="284"/>
        </w:trPr>
        <w:tc>
          <w:tcPr>
            <w:tcW w:w="958" w:type="dxa"/>
            <w:vAlign w:val="center"/>
          </w:tcPr>
          <w:p w:rsidR="00314190" w:rsidRPr="00AF592B" w:rsidRDefault="00314190" w:rsidP="00E733B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5670" w:type="dxa"/>
            <w:vAlign w:val="center"/>
          </w:tcPr>
          <w:p w:rsidR="00314190" w:rsidRPr="00AF592B" w:rsidRDefault="00314190" w:rsidP="00E733B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Descripción</w:t>
            </w:r>
          </w:p>
        </w:tc>
        <w:tc>
          <w:tcPr>
            <w:tcW w:w="2376" w:type="dxa"/>
            <w:vAlign w:val="center"/>
          </w:tcPr>
          <w:p w:rsidR="00314190" w:rsidRPr="00AF592B" w:rsidRDefault="00314190" w:rsidP="00E733B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</w:rPr>
              <w:t>Tipo de residuo (Directiva 2008/98/CE)</w:t>
            </w:r>
          </w:p>
        </w:tc>
      </w:tr>
      <w:tr w:rsidR="00314190" w:rsidRPr="00AF592B" w:rsidTr="00314190">
        <w:trPr>
          <w:trHeight w:val="284"/>
        </w:trPr>
        <w:tc>
          <w:tcPr>
            <w:tcW w:w="958" w:type="dxa"/>
            <w:vAlign w:val="center"/>
          </w:tcPr>
          <w:p w:rsidR="00314190" w:rsidRPr="00AF592B" w:rsidRDefault="00997A65" w:rsidP="00E733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06 10 02*</w:t>
            </w:r>
          </w:p>
        </w:tc>
        <w:tc>
          <w:tcPr>
            <w:tcW w:w="5670" w:type="dxa"/>
            <w:vAlign w:val="center"/>
          </w:tcPr>
          <w:p w:rsidR="00314190" w:rsidRPr="00AF592B" w:rsidRDefault="00997A65" w:rsidP="0031419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Residuos que contienen sustancias peligrosas</w:t>
            </w:r>
          </w:p>
        </w:tc>
        <w:tc>
          <w:tcPr>
            <w:tcW w:w="2376" w:type="dxa"/>
            <w:vAlign w:val="center"/>
          </w:tcPr>
          <w:p w:rsidR="00314190" w:rsidRPr="00AF592B" w:rsidRDefault="00997A65" w:rsidP="00E733B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Peligroso</w:t>
            </w:r>
          </w:p>
        </w:tc>
      </w:tr>
    </w:tbl>
    <w:p w:rsidR="003B2762" w:rsidRDefault="003B2762" w:rsidP="003B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997A65" w:rsidRDefault="00997A65" w:rsidP="003B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</w:rPr>
        <w:t>Tipo de residuo:</w:t>
      </w:r>
    </w:p>
    <w:p w:rsidR="00997A65" w:rsidRDefault="00997A65" w:rsidP="003B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997A65">
        <w:rPr>
          <w:rFonts w:ascii="Arial" w:eastAsia="Arial Unicode MS" w:hAnsi="Arial" w:cs="Arial"/>
        </w:rPr>
        <w:t xml:space="preserve">HP14 </w:t>
      </w:r>
      <w:proofErr w:type="spellStart"/>
      <w:r w:rsidRPr="00997A65">
        <w:rPr>
          <w:rFonts w:ascii="Arial" w:eastAsia="Arial Unicode MS" w:hAnsi="Arial" w:cs="Arial"/>
        </w:rPr>
        <w:t>Ecotóxico</w:t>
      </w:r>
      <w:proofErr w:type="spellEnd"/>
      <w:r w:rsidRPr="00997A65">
        <w:rPr>
          <w:rFonts w:ascii="Arial" w:eastAsia="Arial Unicode MS" w:hAnsi="Arial" w:cs="Arial"/>
        </w:rPr>
        <w:t>, HP4 Irritante — irritación cutánea y lesiones oculares</w:t>
      </w:r>
      <w:r>
        <w:rPr>
          <w:rFonts w:ascii="Arial" w:eastAsia="Arial Unicode MS" w:hAnsi="Arial" w:cs="Arial"/>
        </w:rPr>
        <w:t>.</w:t>
      </w:r>
    </w:p>
    <w:p w:rsidR="00997A65" w:rsidRDefault="00997A65" w:rsidP="003B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3B2762" w:rsidRDefault="00314190" w:rsidP="0031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</w:rPr>
        <w:t>Gestión del residuo (eliminación y valorización):</w:t>
      </w:r>
    </w:p>
    <w:p w:rsidR="00314190" w:rsidRDefault="00314190" w:rsidP="00997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997A65" w:rsidRPr="00997A65">
        <w:rPr>
          <w:rFonts w:ascii="Arial" w:eastAsia="Arial Unicode MS" w:hAnsi="Arial" w:cs="Arial"/>
        </w:rPr>
        <w:t>Consultar al gestor de residuos autorizado las operaciones de valorización y eliminación conforme al Anexo 1 y Anexo 2 (Directiva</w:t>
      </w:r>
      <w:r w:rsidR="00997A65">
        <w:rPr>
          <w:rFonts w:ascii="Arial" w:eastAsia="Arial Unicode MS" w:hAnsi="Arial" w:cs="Arial"/>
        </w:rPr>
        <w:t xml:space="preserve"> </w:t>
      </w:r>
      <w:r w:rsidR="00997A65" w:rsidRPr="00997A65">
        <w:rPr>
          <w:rFonts w:ascii="Arial" w:eastAsia="Arial Unicode MS" w:hAnsi="Arial" w:cs="Arial"/>
        </w:rPr>
        <w:t>2008/98/CE, Ley 22/2011). De acuerdo a los códigos 15 01 (2014/955/UE) en el caso de que el envase haya estado en contacto</w:t>
      </w:r>
      <w:r w:rsidR="00997A65">
        <w:rPr>
          <w:rFonts w:ascii="Arial" w:eastAsia="Arial Unicode MS" w:hAnsi="Arial" w:cs="Arial"/>
        </w:rPr>
        <w:t xml:space="preserve"> </w:t>
      </w:r>
      <w:r w:rsidR="00997A65" w:rsidRPr="00997A65">
        <w:rPr>
          <w:rFonts w:ascii="Arial" w:eastAsia="Arial Unicode MS" w:hAnsi="Arial" w:cs="Arial"/>
        </w:rPr>
        <w:t>directo con el producto se gestionará del mismo modo que el propio producto, en caso contrario se gestionará como residuo no</w:t>
      </w:r>
      <w:r w:rsidR="00997A65">
        <w:rPr>
          <w:rFonts w:ascii="Arial" w:eastAsia="Arial Unicode MS" w:hAnsi="Arial" w:cs="Arial"/>
        </w:rPr>
        <w:t xml:space="preserve"> </w:t>
      </w:r>
      <w:r w:rsidR="00997A65" w:rsidRPr="00997A65">
        <w:rPr>
          <w:rFonts w:ascii="Arial" w:eastAsia="Arial Unicode MS" w:hAnsi="Arial" w:cs="Arial"/>
        </w:rPr>
        <w:t>peligroso. Se desaconseja su vertido a cursos de agua. Ver epígrafe 6.2</w:t>
      </w:r>
      <w:r w:rsidRPr="00314190">
        <w:rPr>
          <w:rFonts w:ascii="Arial" w:eastAsia="Arial Unicode MS" w:hAnsi="Arial" w:cs="Arial"/>
        </w:rPr>
        <w:t>.</w:t>
      </w:r>
    </w:p>
    <w:p w:rsidR="00314190" w:rsidRDefault="00314190" w:rsidP="003B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314190" w:rsidRDefault="00314190" w:rsidP="0031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 w:rsidRPr="00314190">
        <w:rPr>
          <w:rFonts w:ascii="Arial" w:eastAsia="Arial Unicode MS" w:hAnsi="Arial" w:cs="Arial"/>
          <w:b/>
          <w:bCs/>
        </w:rPr>
        <w:t>Disposiciones legislativas relacionadas con la gestión de residuos</w:t>
      </w:r>
      <w:r>
        <w:rPr>
          <w:rFonts w:ascii="Arial" w:eastAsia="Arial Unicode MS" w:hAnsi="Arial" w:cs="Arial"/>
          <w:b/>
        </w:rPr>
        <w:t>:</w:t>
      </w:r>
    </w:p>
    <w:p w:rsidR="00314190" w:rsidRDefault="00314190" w:rsidP="0031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314190">
        <w:rPr>
          <w:rFonts w:ascii="Arial" w:eastAsia="Arial Unicode MS" w:hAnsi="Arial" w:cs="Arial"/>
        </w:rPr>
        <w:t>De acuerdo al Anexo II del Reglamento (CE) nº1907/2006 (REACH) se recogen las disposiciones comunitarias o estatales</w:t>
      </w:r>
      <w:r>
        <w:rPr>
          <w:rFonts w:ascii="Arial" w:eastAsia="Arial Unicode MS" w:hAnsi="Arial" w:cs="Arial"/>
        </w:rPr>
        <w:t xml:space="preserve"> </w:t>
      </w:r>
      <w:r w:rsidRPr="00314190">
        <w:rPr>
          <w:rFonts w:ascii="Arial" w:eastAsia="Arial Unicode MS" w:hAnsi="Arial" w:cs="Arial"/>
        </w:rPr>
        <w:t>relacionadas con la gestión de residuos.</w:t>
      </w:r>
    </w:p>
    <w:p w:rsidR="00314190" w:rsidRDefault="00314190" w:rsidP="0031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997A65" w:rsidRPr="00997A65">
        <w:rPr>
          <w:rFonts w:ascii="Arial" w:eastAsia="Arial Unicode MS" w:hAnsi="Arial" w:cs="Arial"/>
        </w:rPr>
        <w:t>Legislación comunitaria: Directiva 2008/98/CE, 2014/955/UE, Reglamento (UE) nº 1357/2014</w:t>
      </w:r>
      <w:r>
        <w:rPr>
          <w:rFonts w:ascii="Arial" w:eastAsia="Arial Unicode MS" w:hAnsi="Arial" w:cs="Arial"/>
        </w:rPr>
        <w:t>.</w:t>
      </w:r>
    </w:p>
    <w:p w:rsidR="00997A65" w:rsidRDefault="00997A65" w:rsidP="0031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997A65">
        <w:rPr>
          <w:rFonts w:ascii="Arial" w:eastAsia="Arial Unicode MS" w:hAnsi="Arial" w:cs="Arial"/>
        </w:rPr>
        <w:t>Legislación nacional: Ley 22/2011</w:t>
      </w:r>
      <w:r>
        <w:rPr>
          <w:rFonts w:ascii="Arial" w:eastAsia="Arial Unicode MS" w:hAnsi="Arial" w:cs="Arial"/>
        </w:rPr>
        <w:t>.</w:t>
      </w:r>
    </w:p>
    <w:p w:rsidR="00F345B7" w:rsidRDefault="00F345B7" w:rsidP="0031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314190" w:rsidRDefault="00314190" w:rsidP="00314190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314190" w:rsidRPr="00EF791A" w:rsidRDefault="00314190" w:rsidP="0031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</w:t>
      </w:r>
      <w:r>
        <w:rPr>
          <w:rFonts w:ascii="Arial" w:eastAsia="Arial Unicode MS" w:hAnsi="Arial" w:cs="Arial"/>
          <w:b/>
          <w:u w:val="single"/>
        </w:rPr>
        <w:t>14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>
        <w:rPr>
          <w:rFonts w:ascii="Arial" w:eastAsia="Arial Unicode MS" w:hAnsi="Arial" w:cs="Arial"/>
          <w:b/>
          <w:u w:val="single"/>
        </w:rPr>
        <w:t>INFORMACIÓN RELATIVA AL TRANSPORTE</w:t>
      </w:r>
    </w:p>
    <w:p w:rsidR="00314190" w:rsidRPr="00314190" w:rsidRDefault="00314190" w:rsidP="0031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DC6635" w:rsidRDefault="00692F0D" w:rsidP="00692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DC6635" w:rsidRPr="00DC6635">
        <w:rPr>
          <w:rFonts w:ascii="Arial" w:eastAsia="Arial Unicode MS" w:hAnsi="Arial" w:cs="Arial"/>
          <w:b/>
        </w:rPr>
        <w:t>Transporte terrestre de mercancías peligrosas</w:t>
      </w:r>
      <w:r w:rsidR="00DC6635">
        <w:rPr>
          <w:rFonts w:ascii="Arial" w:eastAsia="Arial Unicode MS" w:hAnsi="Arial" w:cs="Arial"/>
        </w:rPr>
        <w:t>:</w:t>
      </w:r>
    </w:p>
    <w:p w:rsidR="00DC6635" w:rsidRDefault="00DC6635" w:rsidP="00692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En aplicación al ADR 2015 y al RID 2015:</w:t>
      </w:r>
    </w:p>
    <w:tbl>
      <w:tblPr>
        <w:tblStyle w:val="Tablaconcuadrcula"/>
        <w:tblW w:w="0" w:type="auto"/>
        <w:tblInd w:w="250" w:type="dxa"/>
        <w:tblLook w:val="04A0"/>
      </w:tblPr>
      <w:tblGrid>
        <w:gridCol w:w="1985"/>
        <w:gridCol w:w="850"/>
        <w:gridCol w:w="2883"/>
        <w:gridCol w:w="3320"/>
      </w:tblGrid>
      <w:tr w:rsidR="00DD18AC" w:rsidTr="00DE1228">
        <w:tc>
          <w:tcPr>
            <w:tcW w:w="1985" w:type="dxa"/>
            <w:vMerge w:val="restart"/>
            <w:tcBorders>
              <w:right w:val="nil"/>
            </w:tcBorders>
          </w:tcPr>
          <w:p w:rsidR="00DD18AC" w:rsidRDefault="00DD18AC" w:rsidP="00692F0D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noProof/>
              </w:rPr>
              <w:drawing>
                <wp:inline distT="0" distB="0" distL="0" distR="0">
                  <wp:extent cx="497785" cy="497785"/>
                  <wp:effectExtent l="19050" t="0" r="0" b="0"/>
                  <wp:docPr id="10" name="2 Imagen" descr="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gif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78" cy="498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noProof/>
              </w:rPr>
              <w:drawing>
                <wp:inline distT="0" distB="0" distL="0" distR="0">
                  <wp:extent cx="497785" cy="491564"/>
                  <wp:effectExtent l="19050" t="0" r="0" b="0"/>
                  <wp:docPr id="11" name="3 Imagen" descr="Marca%20Mercancia%20Peligrosa%20Medio%20Ambiente%20Acuati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%20Mercancia%20Peligrosa%20Medio%20Ambiente%20Acuatico.gif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119" cy="490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14.1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Número ONU: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UN3082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692F0D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14.2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Designación oficial de transporte de la ONU: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Pr="00DD18A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DD18AC">
              <w:rPr>
                <w:rFonts w:ascii="Arial" w:eastAsia="Arial Unicode MS" w:hAnsi="Arial" w:cs="Arial"/>
                <w:sz w:val="18"/>
                <w:szCs w:val="18"/>
              </w:rPr>
              <w:t>SUSTANCIA LÍQUIDA PELIGROSA PARA EL MEDIO AMBIENTE, N.E.P.</w:t>
            </w:r>
          </w:p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DD18AC">
              <w:rPr>
                <w:rFonts w:ascii="Arial" w:eastAsia="Arial Unicode MS" w:hAnsi="Arial" w:cs="Arial"/>
                <w:sz w:val="18"/>
                <w:szCs w:val="18"/>
              </w:rPr>
              <w:t>(Sulfato de cinc · 7 H2O)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692F0D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14.3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Default="00DD18AC" w:rsidP="00DD18AC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Clase(s) de peligro para el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transporte:</w:t>
            </w:r>
          </w:p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Cs/>
                <w:sz w:val="18"/>
                <w:szCs w:val="18"/>
              </w:rPr>
              <w:t>Etiquetas: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</w:t>
            </w:r>
          </w:p>
          <w:p w:rsidR="00DD18A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692F0D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14.4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Grupo de embalaje: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III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692F0D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14.5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Peligros para el medio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ambiente: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Sí 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692F0D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14.6</w:t>
            </w:r>
          </w:p>
        </w:tc>
        <w:tc>
          <w:tcPr>
            <w:tcW w:w="6203" w:type="dxa"/>
            <w:gridSpan w:val="2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Precauciones particulares para los usuarios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692F0D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sz w:val="18"/>
                <w:szCs w:val="18"/>
              </w:rPr>
              <w:t>Disposiciones especiales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:</w:t>
            </w:r>
          </w:p>
          <w:p w:rsidR="00DD18A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sz w:val="18"/>
                <w:szCs w:val="18"/>
              </w:rPr>
              <w:t>Código de restricción en túneles:</w:t>
            </w:r>
          </w:p>
          <w:p w:rsidR="00DD18A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sz w:val="18"/>
                <w:szCs w:val="18"/>
              </w:rPr>
              <w:t>Propiedades físico-químicas:</w:t>
            </w:r>
          </w:p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sz w:val="18"/>
                <w:szCs w:val="18"/>
              </w:rPr>
              <w:t>Cantidades limitadas: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274, 335, 375, 601</w:t>
            </w:r>
          </w:p>
          <w:p w:rsidR="00DD18A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E</w:t>
            </w:r>
          </w:p>
          <w:p w:rsidR="00DD18A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Ver epígrafe 9</w:t>
            </w:r>
          </w:p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5L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692F0D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14.7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Transporte a granel con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arreglo al anexo II del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Convenio </w:t>
            </w:r>
            <w:proofErr w:type="spellStart"/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Marpol</w:t>
            </w:r>
            <w:proofErr w:type="spellEnd"/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73/78 y del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Código IBC: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Pr="0098048C" w:rsidRDefault="00DD18AC" w:rsidP="00DD18A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No relevante</w:t>
            </w:r>
          </w:p>
        </w:tc>
      </w:tr>
    </w:tbl>
    <w:p w:rsidR="00DC6635" w:rsidRDefault="00DC6635" w:rsidP="00F345B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DD18AC" w:rsidRDefault="00DD18AC" w:rsidP="00F345B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DD18AC" w:rsidRDefault="00DD18AC" w:rsidP="00F345B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C6635">
        <w:rPr>
          <w:rFonts w:ascii="Arial" w:eastAsia="Arial Unicode MS" w:hAnsi="Arial" w:cs="Arial"/>
          <w:b/>
        </w:rPr>
        <w:t xml:space="preserve">Transporte </w:t>
      </w:r>
      <w:r>
        <w:rPr>
          <w:rFonts w:ascii="Arial" w:eastAsia="Arial Unicode MS" w:hAnsi="Arial" w:cs="Arial"/>
          <w:b/>
        </w:rPr>
        <w:t>marítimo</w:t>
      </w:r>
      <w:r w:rsidRPr="00DC6635">
        <w:rPr>
          <w:rFonts w:ascii="Arial" w:eastAsia="Arial Unicode MS" w:hAnsi="Arial" w:cs="Arial"/>
          <w:b/>
        </w:rPr>
        <w:t xml:space="preserve"> de mercancías peligrosas</w:t>
      </w:r>
      <w:r>
        <w:rPr>
          <w:rFonts w:ascii="Arial" w:eastAsia="Arial Unicode MS" w:hAnsi="Arial" w:cs="Arial"/>
        </w:rPr>
        <w:t>:</w:t>
      </w:r>
    </w:p>
    <w:p w:rsidR="00DC6635" w:rsidRDefault="00DD18AC" w:rsidP="00F345B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En aplicación al IMDG 37-14:</w:t>
      </w:r>
    </w:p>
    <w:tbl>
      <w:tblPr>
        <w:tblStyle w:val="Tablaconcuadrcula"/>
        <w:tblW w:w="0" w:type="auto"/>
        <w:tblInd w:w="250" w:type="dxa"/>
        <w:tblLook w:val="04A0"/>
      </w:tblPr>
      <w:tblGrid>
        <w:gridCol w:w="1985"/>
        <w:gridCol w:w="850"/>
        <w:gridCol w:w="2883"/>
        <w:gridCol w:w="3320"/>
      </w:tblGrid>
      <w:tr w:rsidR="00DD18AC" w:rsidTr="00DE1228">
        <w:tc>
          <w:tcPr>
            <w:tcW w:w="1985" w:type="dxa"/>
            <w:vMerge w:val="restart"/>
            <w:tcBorders>
              <w:right w:val="nil"/>
            </w:tcBorders>
          </w:tcPr>
          <w:p w:rsidR="00DD18AC" w:rsidRDefault="00DD18AC" w:rsidP="00DE1228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noProof/>
              </w:rPr>
              <w:drawing>
                <wp:inline distT="0" distB="0" distL="0" distR="0">
                  <wp:extent cx="497785" cy="497785"/>
                  <wp:effectExtent l="19050" t="0" r="0" b="0"/>
                  <wp:docPr id="12" name="2 Imagen" descr="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gif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78" cy="498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noProof/>
              </w:rPr>
              <w:drawing>
                <wp:inline distT="0" distB="0" distL="0" distR="0">
                  <wp:extent cx="497785" cy="491564"/>
                  <wp:effectExtent l="19050" t="0" r="0" b="0"/>
                  <wp:docPr id="14" name="3 Imagen" descr="Marca%20Mercancia%20Peligrosa%20Medio%20Ambiente%20Acuati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%20Mercancia%20Peligrosa%20Medio%20Ambiente%20Acuatico.gif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119" cy="490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14.1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Número ONU: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UN3082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14.2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Designación oficial de transporte de la ONU: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Pr="00DD18A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DD18AC">
              <w:rPr>
                <w:rFonts w:ascii="Arial" w:eastAsia="Arial Unicode MS" w:hAnsi="Arial" w:cs="Arial"/>
                <w:sz w:val="18"/>
                <w:szCs w:val="18"/>
              </w:rPr>
              <w:t>SUSTANCIA LÍQUIDA PELIGROSA PARA EL MEDIO AMBIENTE, N.E.P.</w:t>
            </w:r>
          </w:p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DD18AC">
              <w:rPr>
                <w:rFonts w:ascii="Arial" w:eastAsia="Arial Unicode MS" w:hAnsi="Arial" w:cs="Arial"/>
                <w:sz w:val="18"/>
                <w:szCs w:val="18"/>
              </w:rPr>
              <w:t>(Sulfato de cinc · 7 H2O)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14.3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Default="00DD18AC" w:rsidP="00DE1228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Clase(s) de peligro para el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transporte:</w:t>
            </w:r>
          </w:p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Cs/>
                <w:sz w:val="18"/>
                <w:szCs w:val="18"/>
              </w:rPr>
              <w:t>Etiquetas: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</w:t>
            </w:r>
          </w:p>
          <w:p w:rsidR="00DD18A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14.4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Grupo de embalaje: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III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14.5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Peligros para el medio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lastRenderedPageBreak/>
              <w:t>ambiente: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lastRenderedPageBreak/>
              <w:t xml:space="preserve">Sí 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14.6</w:t>
            </w:r>
          </w:p>
        </w:tc>
        <w:tc>
          <w:tcPr>
            <w:tcW w:w="6203" w:type="dxa"/>
            <w:gridSpan w:val="2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Precauciones particulares para los usuarios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sz w:val="18"/>
                <w:szCs w:val="18"/>
              </w:rPr>
              <w:t>Disposiciones especiales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:</w:t>
            </w:r>
          </w:p>
          <w:p w:rsidR="00DD18A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sz w:val="18"/>
                <w:szCs w:val="18"/>
              </w:rPr>
              <w:t>Código de restricción en túneles:</w:t>
            </w:r>
          </w:p>
          <w:p w:rsidR="00DD18A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sz w:val="18"/>
                <w:szCs w:val="18"/>
              </w:rPr>
              <w:t>Propiedades físico-químicas:</w:t>
            </w:r>
          </w:p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sz w:val="18"/>
                <w:szCs w:val="18"/>
              </w:rPr>
              <w:t>Cantidades limitadas: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Pr="00CF33FF" w:rsidRDefault="00DD18AC" w:rsidP="00DE1228">
            <w:pPr>
              <w:rPr>
                <w:rFonts w:ascii="Arial" w:eastAsia="Arial Unicode MS" w:hAnsi="Arial" w:cs="Arial"/>
                <w:sz w:val="18"/>
                <w:szCs w:val="18"/>
                <w:lang w:val="pt-BR"/>
              </w:rPr>
            </w:pPr>
            <w:r w:rsidRPr="00CF33FF">
              <w:rPr>
                <w:rFonts w:ascii="Arial" w:eastAsia="Arial Unicode MS" w:hAnsi="Arial" w:cs="Arial"/>
                <w:sz w:val="18"/>
                <w:szCs w:val="18"/>
                <w:lang w:val="pt-BR"/>
              </w:rPr>
              <w:t xml:space="preserve">274, </w:t>
            </w:r>
            <w:r w:rsidR="00DE1228" w:rsidRPr="00CF33FF">
              <w:rPr>
                <w:rFonts w:ascii="Arial" w:eastAsia="Arial Unicode MS" w:hAnsi="Arial" w:cs="Arial"/>
                <w:sz w:val="18"/>
                <w:szCs w:val="18"/>
                <w:lang w:val="pt-BR"/>
              </w:rPr>
              <w:t>909, 944</w:t>
            </w:r>
          </w:p>
          <w:p w:rsidR="00DD18AC" w:rsidRPr="00CF33FF" w:rsidRDefault="00DE1228" w:rsidP="00DE1228">
            <w:pPr>
              <w:rPr>
                <w:rFonts w:ascii="Arial" w:eastAsia="Arial Unicode MS" w:hAnsi="Arial" w:cs="Arial"/>
                <w:sz w:val="18"/>
                <w:szCs w:val="18"/>
                <w:lang w:val="pt-BR"/>
              </w:rPr>
            </w:pPr>
            <w:r w:rsidRPr="00CF33FF">
              <w:rPr>
                <w:rFonts w:ascii="Arial" w:eastAsia="Arial Unicode MS" w:hAnsi="Arial" w:cs="Arial"/>
                <w:sz w:val="18"/>
                <w:szCs w:val="18"/>
                <w:lang w:val="pt-BR"/>
              </w:rPr>
              <w:t>F-A, S-F</w:t>
            </w:r>
          </w:p>
          <w:p w:rsidR="00DD18AC" w:rsidRPr="00CF33FF" w:rsidRDefault="00DD18AC" w:rsidP="00DE1228">
            <w:pPr>
              <w:rPr>
                <w:rFonts w:ascii="Arial" w:eastAsia="Arial Unicode MS" w:hAnsi="Arial" w:cs="Arial"/>
                <w:sz w:val="18"/>
                <w:szCs w:val="18"/>
                <w:lang w:val="pt-BR"/>
              </w:rPr>
            </w:pPr>
            <w:r w:rsidRPr="00CF33FF">
              <w:rPr>
                <w:rFonts w:ascii="Arial" w:eastAsia="Arial Unicode MS" w:hAnsi="Arial" w:cs="Arial"/>
                <w:sz w:val="18"/>
                <w:szCs w:val="18"/>
                <w:lang w:val="pt-BR"/>
              </w:rPr>
              <w:t>Ver epígrafe 9</w:t>
            </w:r>
          </w:p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5L</w:t>
            </w:r>
          </w:p>
        </w:tc>
      </w:tr>
      <w:tr w:rsidR="00DD18AC" w:rsidTr="00DE1228">
        <w:tc>
          <w:tcPr>
            <w:tcW w:w="1985" w:type="dxa"/>
            <w:vMerge/>
            <w:tcBorders>
              <w:right w:val="nil"/>
            </w:tcBorders>
          </w:tcPr>
          <w:p w:rsidR="00DD18AC" w:rsidRDefault="00DD18AC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14.7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Transporte a granel con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arreglo al anexo II del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Convenio </w:t>
            </w:r>
            <w:proofErr w:type="spellStart"/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Marpol</w:t>
            </w:r>
            <w:proofErr w:type="spellEnd"/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73/78 y del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Código IBC: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D18AC" w:rsidRPr="0098048C" w:rsidRDefault="00DD18AC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No relevante</w:t>
            </w:r>
          </w:p>
        </w:tc>
      </w:tr>
    </w:tbl>
    <w:p w:rsidR="00DD18AC" w:rsidRDefault="00DD18AC" w:rsidP="00DD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DD18AC" w:rsidRDefault="00DD18AC" w:rsidP="00DD1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C6635">
        <w:rPr>
          <w:rFonts w:ascii="Arial" w:eastAsia="Arial Unicode MS" w:hAnsi="Arial" w:cs="Arial"/>
          <w:b/>
        </w:rPr>
        <w:t xml:space="preserve">Transporte </w:t>
      </w:r>
      <w:r>
        <w:rPr>
          <w:rFonts w:ascii="Arial" w:eastAsia="Arial Unicode MS" w:hAnsi="Arial" w:cs="Arial"/>
          <w:b/>
        </w:rPr>
        <w:t>aéreo</w:t>
      </w:r>
      <w:r w:rsidRPr="00DC6635">
        <w:rPr>
          <w:rFonts w:ascii="Arial" w:eastAsia="Arial Unicode MS" w:hAnsi="Arial" w:cs="Arial"/>
          <w:b/>
        </w:rPr>
        <w:t xml:space="preserve"> de mercancías peligrosas</w:t>
      </w:r>
      <w:r>
        <w:rPr>
          <w:rFonts w:ascii="Arial" w:eastAsia="Arial Unicode MS" w:hAnsi="Arial" w:cs="Arial"/>
        </w:rPr>
        <w:t>:</w:t>
      </w:r>
    </w:p>
    <w:p w:rsidR="00DC6635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En aplicación al IATA/OACI 2015:</w:t>
      </w:r>
    </w:p>
    <w:tbl>
      <w:tblPr>
        <w:tblStyle w:val="Tablaconcuadrcula"/>
        <w:tblW w:w="0" w:type="auto"/>
        <w:tblInd w:w="250" w:type="dxa"/>
        <w:tblLook w:val="04A0"/>
      </w:tblPr>
      <w:tblGrid>
        <w:gridCol w:w="1985"/>
        <w:gridCol w:w="850"/>
        <w:gridCol w:w="2883"/>
        <w:gridCol w:w="3320"/>
      </w:tblGrid>
      <w:tr w:rsidR="00DE1228" w:rsidTr="00DE1228">
        <w:tc>
          <w:tcPr>
            <w:tcW w:w="1985" w:type="dxa"/>
            <w:vMerge w:val="restart"/>
            <w:tcBorders>
              <w:right w:val="nil"/>
            </w:tcBorders>
          </w:tcPr>
          <w:p w:rsidR="00DE1228" w:rsidRDefault="00DE1228" w:rsidP="00DE1228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noProof/>
              </w:rPr>
              <w:drawing>
                <wp:inline distT="0" distB="0" distL="0" distR="0">
                  <wp:extent cx="497785" cy="497785"/>
                  <wp:effectExtent l="19050" t="0" r="0" b="0"/>
                  <wp:docPr id="15" name="2 Imagen" descr="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gif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78" cy="498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noProof/>
              </w:rPr>
              <w:drawing>
                <wp:inline distT="0" distB="0" distL="0" distR="0">
                  <wp:extent cx="497785" cy="491564"/>
                  <wp:effectExtent l="19050" t="0" r="0" b="0"/>
                  <wp:docPr id="16" name="3 Imagen" descr="Marca%20Mercancia%20Peligrosa%20Medio%20Ambiente%20Acuati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%20Mercancia%20Peligrosa%20Medio%20Ambiente%20Acuatico.gif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119" cy="490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14.1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Número ONU: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UN3082</w:t>
            </w:r>
          </w:p>
        </w:tc>
      </w:tr>
      <w:tr w:rsidR="00DE1228" w:rsidTr="00DE1228">
        <w:tc>
          <w:tcPr>
            <w:tcW w:w="1985" w:type="dxa"/>
            <w:vMerge/>
            <w:tcBorders>
              <w:right w:val="nil"/>
            </w:tcBorders>
          </w:tcPr>
          <w:p w:rsidR="00DE1228" w:rsidRDefault="00DE1228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14.2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Designación oficial de transporte de la ONU: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E1228" w:rsidRPr="00DD18A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DD18AC">
              <w:rPr>
                <w:rFonts w:ascii="Arial" w:eastAsia="Arial Unicode MS" w:hAnsi="Arial" w:cs="Arial"/>
                <w:sz w:val="18"/>
                <w:szCs w:val="18"/>
              </w:rPr>
              <w:t>SUSTANCIA LÍQUIDA PELIGROSA PARA EL MEDIO AMBIENTE, N.E.P.</w:t>
            </w:r>
          </w:p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DD18AC">
              <w:rPr>
                <w:rFonts w:ascii="Arial" w:eastAsia="Arial Unicode MS" w:hAnsi="Arial" w:cs="Arial"/>
                <w:sz w:val="18"/>
                <w:szCs w:val="18"/>
              </w:rPr>
              <w:t>(Sulfato de cinc · 7 H2O)</w:t>
            </w:r>
          </w:p>
        </w:tc>
      </w:tr>
      <w:tr w:rsidR="00DE1228" w:rsidTr="00DE1228">
        <w:tc>
          <w:tcPr>
            <w:tcW w:w="1985" w:type="dxa"/>
            <w:vMerge/>
            <w:tcBorders>
              <w:right w:val="nil"/>
            </w:tcBorders>
          </w:tcPr>
          <w:p w:rsidR="00DE1228" w:rsidRDefault="00DE1228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14.3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E1228" w:rsidRDefault="00DE1228" w:rsidP="00DE1228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Clase(s) de peligro para el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transporte:</w:t>
            </w:r>
          </w:p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Cs/>
                <w:sz w:val="18"/>
                <w:szCs w:val="18"/>
              </w:rPr>
              <w:t>Etiquetas: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E1228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</w:t>
            </w:r>
          </w:p>
          <w:p w:rsidR="00DE1228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</w:t>
            </w:r>
          </w:p>
        </w:tc>
      </w:tr>
      <w:tr w:rsidR="00DE1228" w:rsidTr="00DE1228">
        <w:tc>
          <w:tcPr>
            <w:tcW w:w="1985" w:type="dxa"/>
            <w:vMerge/>
            <w:tcBorders>
              <w:right w:val="nil"/>
            </w:tcBorders>
          </w:tcPr>
          <w:p w:rsidR="00DE1228" w:rsidRDefault="00DE1228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14.4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Grupo de embalaje: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III</w:t>
            </w:r>
          </w:p>
        </w:tc>
      </w:tr>
      <w:tr w:rsidR="00DE1228" w:rsidTr="00DE1228">
        <w:tc>
          <w:tcPr>
            <w:tcW w:w="1985" w:type="dxa"/>
            <w:vMerge/>
            <w:tcBorders>
              <w:right w:val="nil"/>
            </w:tcBorders>
          </w:tcPr>
          <w:p w:rsidR="00DE1228" w:rsidRDefault="00DE1228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14.5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Peligros para el medio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ambiente: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Sí </w:t>
            </w:r>
          </w:p>
        </w:tc>
      </w:tr>
      <w:tr w:rsidR="00DE1228" w:rsidTr="00DE1228">
        <w:tc>
          <w:tcPr>
            <w:tcW w:w="1985" w:type="dxa"/>
            <w:vMerge/>
            <w:tcBorders>
              <w:right w:val="nil"/>
            </w:tcBorders>
          </w:tcPr>
          <w:p w:rsidR="00DE1228" w:rsidRDefault="00DE1228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14.6</w:t>
            </w:r>
          </w:p>
        </w:tc>
        <w:tc>
          <w:tcPr>
            <w:tcW w:w="6203" w:type="dxa"/>
            <w:gridSpan w:val="2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Precauciones particulares para los usuarios</w:t>
            </w:r>
          </w:p>
        </w:tc>
      </w:tr>
      <w:tr w:rsidR="00DE1228" w:rsidTr="00DE1228">
        <w:tc>
          <w:tcPr>
            <w:tcW w:w="1985" w:type="dxa"/>
            <w:vMerge/>
            <w:tcBorders>
              <w:right w:val="nil"/>
            </w:tcBorders>
          </w:tcPr>
          <w:p w:rsidR="00DE1228" w:rsidRDefault="00DE1228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sz w:val="18"/>
                <w:szCs w:val="18"/>
              </w:rPr>
              <w:t>Propiedades físico-químicas: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E1228" w:rsidRPr="00DE1228" w:rsidRDefault="00DE1228" w:rsidP="00DE1228">
            <w:pPr>
              <w:rPr>
                <w:rFonts w:ascii="Arial" w:eastAsia="Arial Unicode MS" w:hAnsi="Arial" w:cs="Arial"/>
                <w:sz w:val="18"/>
                <w:szCs w:val="18"/>
                <w:lang w:val="pt-BR"/>
              </w:rPr>
            </w:pPr>
            <w:r w:rsidRPr="00DE1228">
              <w:rPr>
                <w:rFonts w:ascii="Arial" w:eastAsia="Arial Unicode MS" w:hAnsi="Arial" w:cs="Arial"/>
                <w:sz w:val="18"/>
                <w:szCs w:val="18"/>
                <w:lang w:val="pt-BR"/>
              </w:rPr>
              <w:t xml:space="preserve">Ver epígrafe </w:t>
            </w:r>
            <w:proofErr w:type="gramStart"/>
            <w:r w:rsidRPr="00DE1228">
              <w:rPr>
                <w:rFonts w:ascii="Arial" w:eastAsia="Arial Unicode MS" w:hAnsi="Arial" w:cs="Arial"/>
                <w:sz w:val="18"/>
                <w:szCs w:val="18"/>
                <w:lang w:val="pt-BR"/>
              </w:rPr>
              <w:t>9</w:t>
            </w:r>
            <w:proofErr w:type="gramEnd"/>
          </w:p>
        </w:tc>
      </w:tr>
      <w:tr w:rsidR="00DE1228" w:rsidTr="00DE1228">
        <w:tc>
          <w:tcPr>
            <w:tcW w:w="1985" w:type="dxa"/>
            <w:vMerge/>
            <w:tcBorders>
              <w:right w:val="nil"/>
            </w:tcBorders>
          </w:tcPr>
          <w:p w:rsidR="00DE1228" w:rsidRDefault="00DE1228" w:rsidP="00DE1228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048C">
              <w:rPr>
                <w:rFonts w:ascii="Arial" w:eastAsia="Arial Unicode MS" w:hAnsi="Arial" w:cs="Arial"/>
                <w:b/>
                <w:sz w:val="18"/>
                <w:szCs w:val="18"/>
              </w:rPr>
              <w:t>14.7</w:t>
            </w:r>
          </w:p>
        </w:tc>
        <w:tc>
          <w:tcPr>
            <w:tcW w:w="2883" w:type="dxa"/>
            <w:tcBorders>
              <w:left w:val="nil"/>
              <w:righ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Transporte a granel con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arreglo al anexo II del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Convenio </w:t>
            </w:r>
            <w:proofErr w:type="spellStart"/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Marpol</w:t>
            </w:r>
            <w:proofErr w:type="spellEnd"/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73/78 y del</w:t>
            </w: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DD18A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Código IBC:</w:t>
            </w:r>
          </w:p>
        </w:tc>
        <w:tc>
          <w:tcPr>
            <w:tcW w:w="3320" w:type="dxa"/>
            <w:tcBorders>
              <w:left w:val="nil"/>
            </w:tcBorders>
            <w:vAlign w:val="center"/>
          </w:tcPr>
          <w:p w:rsidR="00DE1228" w:rsidRPr="0098048C" w:rsidRDefault="00DE1228" w:rsidP="00DE12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No relevante</w:t>
            </w:r>
          </w:p>
        </w:tc>
      </w:tr>
    </w:tbl>
    <w:p w:rsidR="00892B4B" w:rsidRDefault="00892B4B" w:rsidP="00692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892B4B" w:rsidRDefault="00892B4B" w:rsidP="00EB439B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EB439B" w:rsidRPr="00EF791A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</w:t>
      </w:r>
      <w:r>
        <w:rPr>
          <w:rFonts w:ascii="Arial" w:eastAsia="Arial Unicode MS" w:hAnsi="Arial" w:cs="Arial"/>
          <w:b/>
          <w:u w:val="single"/>
        </w:rPr>
        <w:t>15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>
        <w:rPr>
          <w:rFonts w:ascii="Arial" w:eastAsia="Arial Unicode MS" w:hAnsi="Arial" w:cs="Arial"/>
          <w:b/>
          <w:u w:val="single"/>
        </w:rPr>
        <w:t>INFORMACIÓN REGLAMENTARIA</w:t>
      </w:r>
    </w:p>
    <w:p w:rsidR="00EB439B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EB439B" w:rsidRPr="00EF791A" w:rsidRDefault="00EB439B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15.1</w:t>
      </w:r>
      <w:r w:rsidRPr="00EF791A">
        <w:rPr>
          <w:rFonts w:ascii="Arial" w:eastAsia="Arial Unicode MS" w:hAnsi="Arial" w:cs="Arial"/>
          <w:b/>
        </w:rPr>
        <w:tab/>
      </w:r>
      <w:r w:rsidRPr="00EB439B">
        <w:rPr>
          <w:rFonts w:ascii="Arial" w:eastAsia="Arial Unicode MS" w:hAnsi="Arial" w:cs="Arial"/>
          <w:b/>
          <w:bCs/>
        </w:rPr>
        <w:t xml:space="preserve">Reglamentación y legislación en materia de seguridad, salud y medio ambiente </w:t>
      </w:r>
      <w:proofErr w:type="gramStart"/>
      <w:r w:rsidRPr="00EB439B">
        <w:rPr>
          <w:rFonts w:ascii="Arial" w:eastAsia="Arial Unicode MS" w:hAnsi="Arial" w:cs="Arial"/>
          <w:b/>
          <w:bCs/>
        </w:rPr>
        <w:t>específicas</w:t>
      </w:r>
      <w:proofErr w:type="gramEnd"/>
      <w:r w:rsidRPr="00EB439B">
        <w:rPr>
          <w:rFonts w:ascii="Arial" w:eastAsia="Arial Unicode MS" w:hAnsi="Arial" w:cs="Arial"/>
          <w:b/>
          <w:bCs/>
        </w:rPr>
        <w:t xml:space="preserve"> para la sustancia o la</w:t>
      </w:r>
      <w:r>
        <w:rPr>
          <w:rFonts w:ascii="Arial" w:eastAsia="Arial Unicode MS" w:hAnsi="Arial" w:cs="Arial"/>
          <w:b/>
          <w:bCs/>
        </w:rPr>
        <w:t xml:space="preserve"> </w:t>
      </w:r>
      <w:r w:rsidRPr="00EB439B">
        <w:rPr>
          <w:rFonts w:ascii="Arial" w:eastAsia="Arial Unicode MS" w:hAnsi="Arial" w:cs="Arial"/>
          <w:b/>
          <w:bCs/>
        </w:rPr>
        <w:t>mezcla</w:t>
      </w:r>
      <w:r>
        <w:rPr>
          <w:rFonts w:ascii="Arial" w:eastAsia="Arial Unicode MS" w:hAnsi="Arial" w:cs="Arial"/>
          <w:b/>
        </w:rPr>
        <w:t>:</w:t>
      </w:r>
    </w:p>
    <w:p w:rsidR="00EB439B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EB439B">
        <w:rPr>
          <w:rFonts w:ascii="Arial" w:eastAsia="Arial Unicode MS" w:hAnsi="Arial" w:cs="Arial"/>
        </w:rPr>
        <w:t xml:space="preserve">Sustancias candidatas a autorización en el Reglamento (CE) 1907/2006 (REACH): </w:t>
      </w:r>
      <w:r w:rsidR="00892B4B">
        <w:rPr>
          <w:rFonts w:ascii="Arial" w:eastAsia="Arial Unicode MS" w:hAnsi="Arial" w:cs="Arial"/>
        </w:rPr>
        <w:t>No relevante</w:t>
      </w:r>
      <w:r>
        <w:rPr>
          <w:rFonts w:ascii="Arial" w:eastAsia="Arial Unicode MS" w:hAnsi="Arial" w:cs="Arial"/>
        </w:rPr>
        <w:t>.</w:t>
      </w:r>
    </w:p>
    <w:p w:rsidR="00DE1228" w:rsidRDefault="00DE1228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</w:rPr>
        <w:t>Sustancias incluidas en el Anexo XIV de REACH (lista de autorización) y fecha de expiración: No relevante</w:t>
      </w:r>
    </w:p>
    <w:p w:rsidR="00EB439B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EB439B">
        <w:rPr>
          <w:rFonts w:ascii="Arial" w:eastAsia="Arial Unicode MS" w:hAnsi="Arial" w:cs="Arial"/>
        </w:rPr>
        <w:t>Reglamento (CE) 1005/2009, sobre sustancias que agotan la capa de ozono: No relevante</w:t>
      </w:r>
    </w:p>
    <w:p w:rsidR="00EB439B" w:rsidRDefault="00EB439B" w:rsidP="00D91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DE1228" w:rsidRPr="00DE1228">
        <w:rPr>
          <w:rFonts w:ascii="Arial" w:eastAsia="Arial Unicode MS" w:hAnsi="Arial" w:cs="Arial"/>
        </w:rPr>
        <w:t>Sustancias activas las cuales no han sido aprobadas conforme al Artículo 9 del Reglamento (UE) Nº 528/2012: No relevante</w:t>
      </w:r>
    </w:p>
    <w:p w:rsidR="00EB439B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DE1228" w:rsidRPr="00DE1228">
        <w:rPr>
          <w:rFonts w:ascii="Arial" w:eastAsia="Arial Unicode MS" w:hAnsi="Arial" w:cs="Arial"/>
        </w:rPr>
        <w:t>REGLAMENTO (UE) No 649/2012, relativo a la exportación e importación de productos químicos peligrosos: No relevante</w:t>
      </w:r>
      <w:r>
        <w:rPr>
          <w:rFonts w:ascii="Arial" w:eastAsia="Arial Unicode MS" w:hAnsi="Arial" w:cs="Arial"/>
        </w:rPr>
        <w:t>.</w:t>
      </w:r>
    </w:p>
    <w:p w:rsidR="00EB439B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EB439B" w:rsidRPr="00EF791A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 w:rsidRPr="00EF791A">
        <w:rPr>
          <w:rFonts w:ascii="Arial" w:eastAsia="Arial Unicode MS" w:hAnsi="Arial" w:cs="Arial"/>
          <w:b/>
        </w:rPr>
        <w:tab/>
      </w:r>
      <w:r w:rsidRPr="00EB439B">
        <w:rPr>
          <w:rFonts w:ascii="Arial" w:eastAsia="Arial Unicode MS" w:hAnsi="Arial" w:cs="Arial"/>
          <w:b/>
          <w:bCs/>
        </w:rPr>
        <w:t>Restricciones a la comercialización y al uso de ciertas sustancias y mezclas peligrosas (Anexo XVII del</w:t>
      </w:r>
      <w:r>
        <w:rPr>
          <w:rFonts w:ascii="Arial" w:eastAsia="Arial Unicode MS" w:hAnsi="Arial" w:cs="Arial"/>
          <w:b/>
          <w:bCs/>
        </w:rPr>
        <w:t xml:space="preserve"> </w:t>
      </w:r>
      <w:r w:rsidRPr="00EB439B">
        <w:rPr>
          <w:rFonts w:ascii="Arial" w:eastAsia="Arial Unicode MS" w:hAnsi="Arial" w:cs="Arial"/>
          <w:b/>
          <w:bCs/>
        </w:rPr>
        <w:t>Reglamento REACH)</w:t>
      </w:r>
      <w:r>
        <w:rPr>
          <w:rFonts w:ascii="Arial" w:eastAsia="Arial Unicode MS" w:hAnsi="Arial" w:cs="Arial"/>
          <w:b/>
        </w:rPr>
        <w:t>:</w:t>
      </w:r>
    </w:p>
    <w:p w:rsidR="00EB439B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No relevante.</w:t>
      </w:r>
    </w:p>
    <w:p w:rsidR="00EB439B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EB439B" w:rsidRPr="00EF791A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 w:rsidRPr="00EF791A">
        <w:rPr>
          <w:rFonts w:ascii="Arial" w:eastAsia="Arial Unicode MS" w:hAnsi="Arial" w:cs="Arial"/>
          <w:b/>
        </w:rPr>
        <w:tab/>
      </w:r>
      <w:r w:rsidRPr="00EB439B">
        <w:rPr>
          <w:rFonts w:ascii="Arial" w:eastAsia="Arial Unicode MS" w:hAnsi="Arial" w:cs="Arial"/>
          <w:b/>
          <w:bCs/>
        </w:rPr>
        <w:t>Disposiciones particulares en materia de protección de las personas o el medio ambiente</w:t>
      </w:r>
      <w:r>
        <w:rPr>
          <w:rFonts w:ascii="Arial" w:eastAsia="Arial Unicode MS" w:hAnsi="Arial" w:cs="Arial"/>
          <w:b/>
        </w:rPr>
        <w:t>:</w:t>
      </w:r>
    </w:p>
    <w:p w:rsidR="00EB439B" w:rsidRDefault="00EB439B" w:rsidP="00A10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A10B66" w:rsidRPr="00A10B66">
        <w:rPr>
          <w:rFonts w:ascii="Arial" w:eastAsia="Arial Unicode MS" w:hAnsi="Arial" w:cs="Arial"/>
        </w:rPr>
        <w:t>Se recomienda emplear la información recopilada en esta ficha de datos de seguridad como datos de entrada en una evaluación</w:t>
      </w:r>
      <w:r w:rsidR="00A10B66">
        <w:rPr>
          <w:rFonts w:ascii="Arial" w:eastAsia="Arial Unicode MS" w:hAnsi="Arial" w:cs="Arial"/>
        </w:rPr>
        <w:t xml:space="preserve"> </w:t>
      </w:r>
      <w:r w:rsidR="00A10B66" w:rsidRPr="00A10B66">
        <w:rPr>
          <w:rFonts w:ascii="Arial" w:eastAsia="Arial Unicode MS" w:hAnsi="Arial" w:cs="Arial"/>
        </w:rPr>
        <w:t>de riesgos de las circunstancias locales con el objeto de establecer las medidas necesarias de prevención de riesgos para el</w:t>
      </w:r>
      <w:r w:rsidR="00A10B66">
        <w:rPr>
          <w:rFonts w:ascii="Arial" w:eastAsia="Arial Unicode MS" w:hAnsi="Arial" w:cs="Arial"/>
        </w:rPr>
        <w:t xml:space="preserve"> </w:t>
      </w:r>
      <w:r w:rsidR="00A10B66" w:rsidRPr="00A10B66">
        <w:rPr>
          <w:rFonts w:ascii="Arial" w:eastAsia="Arial Unicode MS" w:hAnsi="Arial" w:cs="Arial"/>
        </w:rPr>
        <w:t>manejo, utilización, almacenamiento y eliminación de este producto</w:t>
      </w:r>
      <w:r>
        <w:rPr>
          <w:rFonts w:ascii="Arial" w:eastAsia="Arial Unicode MS" w:hAnsi="Arial" w:cs="Arial"/>
        </w:rPr>
        <w:t>.</w:t>
      </w:r>
    </w:p>
    <w:p w:rsidR="00EB439B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EB439B" w:rsidRPr="00EF791A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 w:rsidRPr="00EF791A">
        <w:rPr>
          <w:rFonts w:ascii="Arial" w:eastAsia="Arial Unicode MS" w:hAnsi="Arial" w:cs="Arial"/>
          <w:b/>
        </w:rPr>
        <w:tab/>
      </w:r>
      <w:r w:rsidR="008C7F79" w:rsidRPr="008C7F79">
        <w:rPr>
          <w:rFonts w:ascii="Arial" w:eastAsia="Arial Unicode MS" w:hAnsi="Arial" w:cs="Arial"/>
          <w:b/>
          <w:bCs/>
        </w:rPr>
        <w:t>Otras legislaciones</w:t>
      </w:r>
      <w:r>
        <w:rPr>
          <w:rFonts w:ascii="Arial" w:eastAsia="Arial Unicode MS" w:hAnsi="Arial" w:cs="Arial"/>
          <w:b/>
        </w:rPr>
        <w:t>:</w:t>
      </w:r>
    </w:p>
    <w:p w:rsidR="00EB439B" w:rsidRDefault="00EB439B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DE1228" w:rsidRPr="00DE1228">
        <w:rPr>
          <w:rFonts w:ascii="Arial" w:eastAsia="Arial Unicode MS" w:hAnsi="Arial" w:cs="Arial"/>
        </w:rPr>
        <w:t>Reglamento (CE) n o 1272/2008 del Parlamento Europeo y del Consejo, de 16 de diciembre de 2008, sobre clasificación,</w:t>
      </w:r>
      <w:r w:rsidR="00DE1228">
        <w:rPr>
          <w:rFonts w:ascii="Arial" w:eastAsia="Arial Unicode MS" w:hAnsi="Arial" w:cs="Arial"/>
        </w:rPr>
        <w:t xml:space="preserve"> </w:t>
      </w:r>
      <w:r w:rsidR="00DE1228" w:rsidRPr="00DE1228">
        <w:rPr>
          <w:rFonts w:ascii="Arial" w:eastAsia="Arial Unicode MS" w:hAnsi="Arial" w:cs="Arial"/>
        </w:rPr>
        <w:t>etiquetado y envasado de sustancias y mezclas, y por el que se modifican y derogan las Directivas 67/548/CEE y 1999/45/CE y se</w:t>
      </w:r>
      <w:r w:rsidR="00DE1228">
        <w:rPr>
          <w:rFonts w:ascii="Arial" w:eastAsia="Arial Unicode MS" w:hAnsi="Arial" w:cs="Arial"/>
        </w:rPr>
        <w:t xml:space="preserve"> </w:t>
      </w:r>
      <w:r w:rsidR="00DE1228" w:rsidRPr="00DE1228">
        <w:rPr>
          <w:rFonts w:ascii="Arial" w:eastAsia="Arial Unicode MS" w:hAnsi="Arial" w:cs="Arial"/>
        </w:rPr>
        <w:t>modifica el Reglamento (CE) n o 1907/2006</w:t>
      </w:r>
      <w:r>
        <w:rPr>
          <w:rFonts w:ascii="Arial" w:eastAsia="Arial Unicode MS" w:hAnsi="Arial" w:cs="Arial"/>
        </w:rPr>
        <w:t>.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ab/>
      </w:r>
      <w:r w:rsidRPr="00DE1228">
        <w:rPr>
          <w:rFonts w:ascii="Arial" w:eastAsia="Arial Unicode MS" w:hAnsi="Arial" w:cs="Arial"/>
        </w:rPr>
        <w:t>Reglamento (CE) n° 2003/2003 del Parlamento Europeo y del Consejo de 13 de octubre de 2003 relativo a los abonos.</w:t>
      </w:r>
      <w:r>
        <w:rPr>
          <w:rFonts w:ascii="Arial" w:eastAsia="Arial Unicode MS" w:hAnsi="Arial" w:cs="Arial"/>
        </w:rPr>
        <w:t xml:space="preserve"> 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</w:rPr>
        <w:t>Real Decreto 506/2013, de 28 de junio, sobre productos fertilizantes</w:t>
      </w:r>
      <w:r>
        <w:rPr>
          <w:rFonts w:ascii="Arial" w:eastAsia="Arial Unicode MS" w:hAnsi="Arial" w:cs="Arial"/>
        </w:rPr>
        <w:t>.</w:t>
      </w:r>
    </w:p>
    <w:p w:rsidR="00EB439B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EB439B" w:rsidRPr="00EF791A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</w:t>
      </w:r>
      <w:r w:rsidR="008C7F79">
        <w:rPr>
          <w:rFonts w:ascii="Arial" w:eastAsia="Arial Unicode MS" w:hAnsi="Arial" w:cs="Arial"/>
          <w:b/>
        </w:rPr>
        <w:t>5</w:t>
      </w:r>
      <w:r>
        <w:rPr>
          <w:rFonts w:ascii="Arial" w:eastAsia="Arial Unicode MS" w:hAnsi="Arial" w:cs="Arial"/>
          <w:b/>
        </w:rPr>
        <w:t>.</w:t>
      </w:r>
      <w:r w:rsidR="008C7F79">
        <w:rPr>
          <w:rFonts w:ascii="Arial" w:eastAsia="Arial Unicode MS" w:hAnsi="Arial" w:cs="Arial"/>
          <w:b/>
        </w:rPr>
        <w:t>2</w:t>
      </w:r>
      <w:r w:rsidRPr="00EF791A">
        <w:rPr>
          <w:rFonts w:ascii="Arial" w:eastAsia="Arial Unicode MS" w:hAnsi="Arial" w:cs="Arial"/>
          <w:b/>
        </w:rPr>
        <w:tab/>
      </w:r>
      <w:r w:rsidR="008C7F79">
        <w:rPr>
          <w:rFonts w:ascii="Arial" w:eastAsia="Arial Unicode MS" w:hAnsi="Arial" w:cs="Arial"/>
          <w:b/>
          <w:bCs/>
        </w:rPr>
        <w:t>Evaluación de la seguridad química</w:t>
      </w:r>
      <w:r>
        <w:rPr>
          <w:rFonts w:ascii="Arial" w:eastAsia="Arial Unicode MS" w:hAnsi="Arial" w:cs="Arial"/>
          <w:b/>
        </w:rPr>
        <w:t>:</w:t>
      </w:r>
    </w:p>
    <w:p w:rsidR="00EB439B" w:rsidRDefault="00EB439B" w:rsidP="00EB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8C7F79" w:rsidRPr="008C7F79">
        <w:rPr>
          <w:rFonts w:ascii="Arial" w:eastAsia="Arial Unicode MS" w:hAnsi="Arial" w:cs="Arial"/>
        </w:rPr>
        <w:t>El proveedor no ha llevado a cabo evaluación de seguridad química</w:t>
      </w:r>
      <w:r>
        <w:rPr>
          <w:rFonts w:ascii="Arial" w:eastAsia="Arial Unicode MS" w:hAnsi="Arial" w:cs="Arial"/>
        </w:rPr>
        <w:t>.</w:t>
      </w:r>
    </w:p>
    <w:p w:rsidR="008775CD" w:rsidRDefault="008775CD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8775CD" w:rsidRPr="00EF791A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b/>
          <w:u w:val="single"/>
        </w:rPr>
      </w:pPr>
      <w:r w:rsidRPr="00EF791A">
        <w:rPr>
          <w:rFonts w:ascii="Arial" w:eastAsia="Arial Unicode MS" w:hAnsi="Arial" w:cs="Arial"/>
          <w:b/>
          <w:u w:val="single"/>
        </w:rPr>
        <w:t xml:space="preserve">SECCIÓN </w:t>
      </w:r>
      <w:r>
        <w:rPr>
          <w:rFonts w:ascii="Arial" w:eastAsia="Arial Unicode MS" w:hAnsi="Arial" w:cs="Arial"/>
          <w:b/>
          <w:u w:val="single"/>
        </w:rPr>
        <w:t>16</w:t>
      </w:r>
      <w:r w:rsidRPr="00EF791A">
        <w:rPr>
          <w:rFonts w:ascii="Arial" w:eastAsia="Arial Unicode MS" w:hAnsi="Arial" w:cs="Arial"/>
          <w:b/>
          <w:u w:val="single"/>
        </w:rPr>
        <w:t xml:space="preserve">: </w:t>
      </w:r>
      <w:r>
        <w:rPr>
          <w:rFonts w:ascii="Arial" w:eastAsia="Arial Unicode MS" w:hAnsi="Arial" w:cs="Arial"/>
          <w:b/>
          <w:u w:val="single"/>
        </w:rPr>
        <w:t>OTRA INFORMACIÓN</w:t>
      </w:r>
    </w:p>
    <w:p w:rsidR="008775CD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</w:rPr>
      </w:pPr>
    </w:p>
    <w:p w:rsidR="008775CD" w:rsidRPr="00EF791A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 w:rsidRPr="00EF791A">
        <w:rPr>
          <w:rFonts w:ascii="Arial" w:eastAsia="Arial Unicode MS" w:hAnsi="Arial" w:cs="Arial"/>
          <w:b/>
        </w:rPr>
        <w:tab/>
      </w:r>
      <w:r w:rsidRPr="008775CD">
        <w:rPr>
          <w:rFonts w:ascii="Arial" w:eastAsia="Arial Unicode MS" w:hAnsi="Arial" w:cs="Arial"/>
          <w:b/>
          <w:bCs/>
        </w:rPr>
        <w:t>Legislación aplicable a fichas de datos de seguridad</w:t>
      </w:r>
      <w:r>
        <w:rPr>
          <w:rFonts w:ascii="Arial" w:eastAsia="Arial Unicode MS" w:hAnsi="Arial" w:cs="Arial"/>
          <w:b/>
        </w:rPr>
        <w:t>:</w:t>
      </w:r>
    </w:p>
    <w:p w:rsidR="008775CD" w:rsidRDefault="008775CD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DE1228" w:rsidRPr="00DE1228">
        <w:rPr>
          <w:rFonts w:ascii="Arial" w:eastAsia="Arial Unicode MS" w:hAnsi="Arial" w:cs="Arial"/>
        </w:rPr>
        <w:t>Esta ficha de datos de seguridad se ha desarrollado de acuerdo al ANEXO II-Guía para la elaboración de Fichas de Datos de</w:t>
      </w:r>
      <w:r w:rsidR="00DE1228">
        <w:rPr>
          <w:rFonts w:ascii="Arial" w:eastAsia="Arial Unicode MS" w:hAnsi="Arial" w:cs="Arial"/>
        </w:rPr>
        <w:t xml:space="preserve"> </w:t>
      </w:r>
      <w:r w:rsidR="00DE1228" w:rsidRPr="00DE1228">
        <w:rPr>
          <w:rFonts w:ascii="Arial" w:eastAsia="Arial Unicode MS" w:hAnsi="Arial" w:cs="Arial"/>
        </w:rPr>
        <w:t>Seguridad del Reglamento (CE) Nº 1907/2006 (Reglamento (UE) nº 453/2010, Reglamento (UE) nº 2015/830)</w:t>
      </w:r>
    </w:p>
    <w:p w:rsidR="008775CD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8775CD" w:rsidRPr="00EF791A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 w:rsidRPr="00EF791A">
        <w:rPr>
          <w:rFonts w:ascii="Arial" w:eastAsia="Arial Unicode MS" w:hAnsi="Arial" w:cs="Arial"/>
          <w:b/>
        </w:rPr>
        <w:tab/>
      </w:r>
      <w:r w:rsidRPr="008775CD">
        <w:rPr>
          <w:rFonts w:ascii="Arial" w:eastAsia="Arial Unicode MS" w:hAnsi="Arial" w:cs="Arial"/>
          <w:b/>
          <w:bCs/>
        </w:rPr>
        <w:t>Modificaciones respecto a la ficha de seguridad anterior que afectan a las medidas de gestión del riesgo</w:t>
      </w:r>
      <w:r>
        <w:rPr>
          <w:rFonts w:ascii="Arial" w:eastAsia="Arial Unicode MS" w:hAnsi="Arial" w:cs="Arial"/>
          <w:b/>
        </w:rPr>
        <w:t>:</w:t>
      </w:r>
    </w:p>
    <w:p w:rsidR="008775CD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No relevante.</w:t>
      </w:r>
    </w:p>
    <w:p w:rsidR="008775CD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DE1228" w:rsidRDefault="00DE1228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  <w:b/>
          <w:bCs/>
        </w:rPr>
        <w:t>Textos de las frases legislativas contempladas en la sección 2</w:t>
      </w:r>
      <w:r>
        <w:rPr>
          <w:rFonts w:ascii="Arial" w:eastAsia="Arial Unicode MS" w:hAnsi="Arial" w:cs="Arial"/>
          <w:b/>
          <w:bCs/>
        </w:rPr>
        <w:t>:</w:t>
      </w:r>
    </w:p>
    <w:p w:rsidR="00DE1228" w:rsidRDefault="00DE1228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</w:rPr>
        <w:t>H318: Provoca lesiones oculares graves</w:t>
      </w:r>
      <w:r>
        <w:rPr>
          <w:rFonts w:ascii="Arial" w:eastAsia="Arial Unicode MS" w:hAnsi="Arial" w:cs="Arial"/>
        </w:rPr>
        <w:t>.</w:t>
      </w:r>
    </w:p>
    <w:p w:rsidR="00DE1228" w:rsidRDefault="00DE1228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</w:rPr>
        <w:t>H411: Tóxico para los organismos acuáticos, con efectos nocivos duraderos</w:t>
      </w:r>
      <w:r>
        <w:rPr>
          <w:rFonts w:ascii="Arial" w:eastAsia="Arial Unicode MS" w:hAnsi="Arial" w:cs="Arial"/>
        </w:rPr>
        <w:t>.</w:t>
      </w:r>
    </w:p>
    <w:p w:rsidR="00DE1228" w:rsidRDefault="00DE1228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DE1228" w:rsidRDefault="00DE1228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  <w:b/>
          <w:bCs/>
        </w:rPr>
        <w:t>Textos de las frases legislativas contempladas en la sección 3</w:t>
      </w:r>
      <w:r>
        <w:rPr>
          <w:rFonts w:ascii="Arial" w:eastAsia="Arial Unicode MS" w:hAnsi="Arial" w:cs="Arial"/>
          <w:b/>
          <w:bCs/>
        </w:rPr>
        <w:t>: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</w:rPr>
        <w:t>Las frases indicadas no se refieren al producto en sí, son sólo a título informativo y hacen referencia a los componentes</w:t>
      </w:r>
      <w:r>
        <w:rPr>
          <w:rFonts w:ascii="Arial" w:eastAsia="Arial Unicode MS" w:hAnsi="Arial" w:cs="Arial"/>
        </w:rPr>
        <w:t xml:space="preserve"> </w:t>
      </w:r>
      <w:r w:rsidRPr="00DE1228">
        <w:rPr>
          <w:rFonts w:ascii="Arial" w:eastAsia="Arial Unicode MS" w:hAnsi="Arial" w:cs="Arial"/>
        </w:rPr>
        <w:t>individuales que aparecen en la sección 3</w:t>
      </w:r>
      <w:r>
        <w:rPr>
          <w:rFonts w:ascii="Arial" w:eastAsia="Arial Unicode MS" w:hAnsi="Arial" w:cs="Arial"/>
        </w:rPr>
        <w:t>.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  <w:b/>
          <w:bCs/>
        </w:rPr>
        <w:t>Reglamento nº1272/2008 (CLP)</w:t>
      </w:r>
      <w:r>
        <w:rPr>
          <w:rFonts w:ascii="Arial" w:eastAsia="Arial Unicode MS" w:hAnsi="Arial" w:cs="Arial"/>
          <w:b/>
          <w:bCs/>
        </w:rPr>
        <w:t>: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ab/>
      </w:r>
      <w:proofErr w:type="spellStart"/>
      <w:r w:rsidRPr="00DE1228">
        <w:rPr>
          <w:rFonts w:ascii="Arial" w:eastAsia="Arial Unicode MS" w:hAnsi="Arial" w:cs="Arial"/>
        </w:rPr>
        <w:t>Acute</w:t>
      </w:r>
      <w:proofErr w:type="spellEnd"/>
      <w:r w:rsidRPr="00DE1228">
        <w:rPr>
          <w:rFonts w:ascii="Arial" w:eastAsia="Arial Unicode MS" w:hAnsi="Arial" w:cs="Arial"/>
        </w:rPr>
        <w:t xml:space="preserve"> </w:t>
      </w:r>
      <w:proofErr w:type="spellStart"/>
      <w:r w:rsidRPr="00DE1228">
        <w:rPr>
          <w:rFonts w:ascii="Arial" w:eastAsia="Arial Unicode MS" w:hAnsi="Arial" w:cs="Arial"/>
        </w:rPr>
        <w:t>Tox</w:t>
      </w:r>
      <w:proofErr w:type="spellEnd"/>
      <w:r w:rsidRPr="00DE1228">
        <w:rPr>
          <w:rFonts w:ascii="Arial" w:eastAsia="Arial Unicode MS" w:hAnsi="Arial" w:cs="Arial"/>
        </w:rPr>
        <w:t>. 4: H302 - Nocivo en caso de ingestión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proofErr w:type="spellStart"/>
      <w:r w:rsidRPr="00DE1228">
        <w:rPr>
          <w:rFonts w:ascii="Arial" w:eastAsia="Arial Unicode MS" w:hAnsi="Arial" w:cs="Arial"/>
        </w:rPr>
        <w:t>Aquatic</w:t>
      </w:r>
      <w:proofErr w:type="spellEnd"/>
      <w:r w:rsidRPr="00DE1228">
        <w:rPr>
          <w:rFonts w:ascii="Arial" w:eastAsia="Arial Unicode MS" w:hAnsi="Arial" w:cs="Arial"/>
        </w:rPr>
        <w:t xml:space="preserve"> </w:t>
      </w:r>
      <w:proofErr w:type="spellStart"/>
      <w:r w:rsidRPr="00DE1228">
        <w:rPr>
          <w:rFonts w:ascii="Arial" w:eastAsia="Arial Unicode MS" w:hAnsi="Arial" w:cs="Arial"/>
        </w:rPr>
        <w:t>Acute</w:t>
      </w:r>
      <w:proofErr w:type="spellEnd"/>
      <w:r w:rsidRPr="00DE1228">
        <w:rPr>
          <w:rFonts w:ascii="Arial" w:eastAsia="Arial Unicode MS" w:hAnsi="Arial" w:cs="Arial"/>
        </w:rPr>
        <w:t xml:space="preserve"> 1: H400 - Muy tóxico para los organismos acuáticos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proofErr w:type="spellStart"/>
      <w:r w:rsidRPr="00DE1228">
        <w:rPr>
          <w:rFonts w:ascii="Arial" w:eastAsia="Arial Unicode MS" w:hAnsi="Arial" w:cs="Arial"/>
        </w:rPr>
        <w:t>Aquatic</w:t>
      </w:r>
      <w:proofErr w:type="spellEnd"/>
      <w:r w:rsidRPr="00DE1228">
        <w:rPr>
          <w:rFonts w:ascii="Arial" w:eastAsia="Arial Unicode MS" w:hAnsi="Arial" w:cs="Arial"/>
        </w:rPr>
        <w:t xml:space="preserve"> </w:t>
      </w:r>
      <w:proofErr w:type="spellStart"/>
      <w:r w:rsidRPr="00DE1228">
        <w:rPr>
          <w:rFonts w:ascii="Arial" w:eastAsia="Arial Unicode MS" w:hAnsi="Arial" w:cs="Arial"/>
        </w:rPr>
        <w:t>Chronic</w:t>
      </w:r>
      <w:proofErr w:type="spellEnd"/>
      <w:r w:rsidRPr="00DE1228">
        <w:rPr>
          <w:rFonts w:ascii="Arial" w:eastAsia="Arial Unicode MS" w:hAnsi="Arial" w:cs="Arial"/>
        </w:rPr>
        <w:t xml:space="preserve"> 1: H410 - Muy tóxico para los organismos acuáticos, con efectos nocivos duraderos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proofErr w:type="spellStart"/>
      <w:r w:rsidRPr="00DE1228">
        <w:rPr>
          <w:rFonts w:ascii="Arial" w:eastAsia="Arial Unicode MS" w:hAnsi="Arial" w:cs="Arial"/>
        </w:rPr>
        <w:t>Aquatic</w:t>
      </w:r>
      <w:proofErr w:type="spellEnd"/>
      <w:r w:rsidRPr="00DE1228">
        <w:rPr>
          <w:rFonts w:ascii="Arial" w:eastAsia="Arial Unicode MS" w:hAnsi="Arial" w:cs="Arial"/>
        </w:rPr>
        <w:t xml:space="preserve"> </w:t>
      </w:r>
      <w:proofErr w:type="spellStart"/>
      <w:r w:rsidRPr="00DE1228">
        <w:rPr>
          <w:rFonts w:ascii="Arial" w:eastAsia="Arial Unicode MS" w:hAnsi="Arial" w:cs="Arial"/>
        </w:rPr>
        <w:t>Chronic</w:t>
      </w:r>
      <w:proofErr w:type="spellEnd"/>
      <w:r w:rsidRPr="00DE1228">
        <w:rPr>
          <w:rFonts w:ascii="Arial" w:eastAsia="Arial Unicode MS" w:hAnsi="Arial" w:cs="Arial"/>
        </w:rPr>
        <w:t xml:space="preserve"> 2: H411 - Tóxico para los organismos acuáticos, con efectos nocivos duraderos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lang w:val="pt-BR"/>
        </w:rPr>
      </w:pPr>
      <w:r>
        <w:rPr>
          <w:rFonts w:ascii="Arial" w:eastAsia="Arial Unicode MS" w:hAnsi="Arial" w:cs="Arial"/>
        </w:rPr>
        <w:tab/>
      </w:r>
      <w:proofErr w:type="spellStart"/>
      <w:r w:rsidRPr="00DE1228">
        <w:rPr>
          <w:rFonts w:ascii="Arial" w:eastAsia="Arial Unicode MS" w:hAnsi="Arial" w:cs="Arial"/>
          <w:lang w:val="pt-BR"/>
        </w:rPr>
        <w:t>Eye</w:t>
      </w:r>
      <w:proofErr w:type="spellEnd"/>
      <w:r w:rsidRPr="00DE1228">
        <w:rPr>
          <w:rFonts w:ascii="Arial" w:eastAsia="Arial Unicode MS" w:hAnsi="Arial" w:cs="Arial"/>
          <w:lang w:val="pt-BR"/>
        </w:rPr>
        <w:t xml:space="preserve"> </w:t>
      </w:r>
      <w:proofErr w:type="spellStart"/>
      <w:r w:rsidRPr="00DE1228">
        <w:rPr>
          <w:rFonts w:ascii="Arial" w:eastAsia="Arial Unicode MS" w:hAnsi="Arial" w:cs="Arial"/>
          <w:lang w:val="pt-BR"/>
        </w:rPr>
        <w:t>Dam</w:t>
      </w:r>
      <w:proofErr w:type="spellEnd"/>
      <w:r w:rsidRPr="00DE1228">
        <w:rPr>
          <w:rFonts w:ascii="Arial" w:eastAsia="Arial Unicode MS" w:hAnsi="Arial" w:cs="Arial"/>
          <w:lang w:val="pt-BR"/>
        </w:rPr>
        <w:t xml:space="preserve">. </w:t>
      </w:r>
      <w:proofErr w:type="gramStart"/>
      <w:r w:rsidRPr="00DE1228">
        <w:rPr>
          <w:rFonts w:ascii="Arial" w:eastAsia="Arial Unicode MS" w:hAnsi="Arial" w:cs="Arial"/>
          <w:lang w:val="pt-BR"/>
        </w:rPr>
        <w:t>1</w:t>
      </w:r>
      <w:proofErr w:type="gramEnd"/>
      <w:r w:rsidRPr="00DE1228">
        <w:rPr>
          <w:rFonts w:ascii="Arial" w:eastAsia="Arial Unicode MS" w:hAnsi="Arial" w:cs="Arial"/>
          <w:lang w:val="pt-BR"/>
        </w:rPr>
        <w:t>: H318 - Provoca lesiones oculares graves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lang w:val="pt-BR"/>
        </w:rPr>
        <w:tab/>
      </w:r>
      <w:r w:rsidRPr="00DE1228">
        <w:rPr>
          <w:rFonts w:ascii="Arial" w:eastAsia="Arial Unicode MS" w:hAnsi="Arial" w:cs="Arial"/>
        </w:rPr>
        <w:t>STOT RE 2: H373 - Puede provocar daños en los órganos tras exposiciones prolongadas o repetidas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  <w:b/>
          <w:bCs/>
        </w:rPr>
        <w:t>Procedimiento de clasificación</w:t>
      </w:r>
      <w:r>
        <w:rPr>
          <w:rFonts w:ascii="Arial" w:eastAsia="Arial Unicode MS" w:hAnsi="Arial" w:cs="Arial"/>
          <w:b/>
          <w:bCs/>
        </w:rPr>
        <w:t>: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ab/>
      </w:r>
      <w:proofErr w:type="spellStart"/>
      <w:r w:rsidRPr="00DE1228">
        <w:rPr>
          <w:rFonts w:ascii="Arial" w:eastAsia="Arial Unicode MS" w:hAnsi="Arial" w:cs="Arial"/>
          <w:bCs/>
        </w:rPr>
        <w:t>Eye</w:t>
      </w:r>
      <w:proofErr w:type="spellEnd"/>
      <w:r w:rsidRPr="00DE1228">
        <w:rPr>
          <w:rFonts w:ascii="Arial" w:eastAsia="Arial Unicode MS" w:hAnsi="Arial" w:cs="Arial"/>
          <w:bCs/>
        </w:rPr>
        <w:t xml:space="preserve"> </w:t>
      </w:r>
      <w:proofErr w:type="spellStart"/>
      <w:r w:rsidRPr="00DE1228">
        <w:rPr>
          <w:rFonts w:ascii="Arial" w:eastAsia="Arial Unicode MS" w:hAnsi="Arial" w:cs="Arial"/>
          <w:bCs/>
        </w:rPr>
        <w:t>Dam</w:t>
      </w:r>
      <w:proofErr w:type="spellEnd"/>
      <w:r w:rsidRPr="00DE1228">
        <w:rPr>
          <w:rFonts w:ascii="Arial" w:eastAsia="Arial Unicode MS" w:hAnsi="Arial" w:cs="Arial"/>
          <w:bCs/>
        </w:rPr>
        <w:t>. 1: Método de cálculo</w:t>
      </w:r>
    </w:p>
    <w:p w:rsidR="00DE1228" w:rsidRP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Cs/>
        </w:rPr>
        <w:tab/>
      </w:r>
      <w:proofErr w:type="spellStart"/>
      <w:r w:rsidRPr="00DE1228">
        <w:rPr>
          <w:rFonts w:ascii="Arial" w:eastAsia="Arial Unicode MS" w:hAnsi="Arial" w:cs="Arial"/>
          <w:bCs/>
        </w:rPr>
        <w:t>Aquatic</w:t>
      </w:r>
      <w:proofErr w:type="spellEnd"/>
      <w:r w:rsidRPr="00DE1228">
        <w:rPr>
          <w:rFonts w:ascii="Arial" w:eastAsia="Arial Unicode MS" w:hAnsi="Arial" w:cs="Arial"/>
          <w:bCs/>
        </w:rPr>
        <w:t xml:space="preserve"> </w:t>
      </w:r>
      <w:proofErr w:type="spellStart"/>
      <w:r w:rsidRPr="00DE1228">
        <w:rPr>
          <w:rFonts w:ascii="Arial" w:eastAsia="Arial Unicode MS" w:hAnsi="Arial" w:cs="Arial"/>
          <w:bCs/>
        </w:rPr>
        <w:t>Chronic</w:t>
      </w:r>
      <w:proofErr w:type="spellEnd"/>
      <w:r w:rsidRPr="00DE1228">
        <w:rPr>
          <w:rFonts w:ascii="Arial" w:eastAsia="Arial Unicode MS" w:hAnsi="Arial" w:cs="Arial"/>
          <w:bCs/>
        </w:rPr>
        <w:t xml:space="preserve"> 2: Método de cálculo</w:t>
      </w:r>
    </w:p>
    <w:p w:rsidR="00DE1228" w:rsidRDefault="00DE1228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8775CD" w:rsidRPr="008775CD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</w:rPr>
        <w:t>Consejos relativos a la formación:</w:t>
      </w:r>
    </w:p>
    <w:p w:rsidR="008775CD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8775CD">
        <w:rPr>
          <w:rFonts w:ascii="Arial" w:eastAsia="Arial Unicode MS" w:hAnsi="Arial" w:cs="Arial"/>
        </w:rPr>
        <w:t>Se recomienda formación mínima en materia de prevención de riesgos laborales al personal que va a manipular este producto,</w:t>
      </w:r>
      <w:r>
        <w:rPr>
          <w:rFonts w:ascii="Arial" w:eastAsia="Arial Unicode MS" w:hAnsi="Arial" w:cs="Arial"/>
        </w:rPr>
        <w:t xml:space="preserve"> </w:t>
      </w:r>
      <w:r w:rsidRPr="008775CD">
        <w:rPr>
          <w:rFonts w:ascii="Arial" w:eastAsia="Arial Unicode MS" w:hAnsi="Arial" w:cs="Arial"/>
        </w:rPr>
        <w:t>con la finalidad de facilitar la compresión e interpretación de esta ficha de datos de seguridad, así como del etiquetado del</w:t>
      </w:r>
      <w:r>
        <w:rPr>
          <w:rFonts w:ascii="Arial" w:eastAsia="Arial Unicode MS" w:hAnsi="Arial" w:cs="Arial"/>
        </w:rPr>
        <w:t xml:space="preserve"> </w:t>
      </w:r>
      <w:r w:rsidRPr="008775CD">
        <w:rPr>
          <w:rFonts w:ascii="Arial" w:eastAsia="Arial Unicode MS" w:hAnsi="Arial" w:cs="Arial"/>
        </w:rPr>
        <w:t>producto</w:t>
      </w:r>
    </w:p>
    <w:p w:rsidR="008775CD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8775CD" w:rsidRPr="008775CD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ab/>
      </w:r>
      <w:r w:rsidRPr="008775CD">
        <w:rPr>
          <w:rFonts w:ascii="Arial" w:eastAsia="Arial Unicode MS" w:hAnsi="Arial" w:cs="Arial"/>
          <w:b/>
        </w:rPr>
        <w:t>Principales fuentes bibliográficas:</w:t>
      </w:r>
    </w:p>
    <w:p w:rsidR="008775CD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hyperlink r:id="rId21" w:history="1">
        <w:r w:rsidRPr="009A47EF">
          <w:rPr>
            <w:rStyle w:val="Hipervnculo"/>
            <w:rFonts w:ascii="Arial" w:eastAsia="Arial Unicode MS" w:hAnsi="Arial" w:cs="Arial"/>
          </w:rPr>
          <w:t>http://esis.jrc.ec.europa.eu</w:t>
        </w:r>
      </w:hyperlink>
    </w:p>
    <w:p w:rsidR="008775CD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hyperlink r:id="rId22" w:history="1">
        <w:r w:rsidRPr="009A47EF">
          <w:rPr>
            <w:rStyle w:val="Hipervnculo"/>
            <w:rFonts w:ascii="Arial" w:eastAsia="Arial Unicode MS" w:hAnsi="Arial" w:cs="Arial"/>
          </w:rPr>
          <w:t>http://echa.europa.eu</w:t>
        </w:r>
      </w:hyperlink>
    </w:p>
    <w:p w:rsidR="008775CD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hyperlink r:id="rId23" w:history="1">
        <w:r w:rsidRPr="009A47EF">
          <w:rPr>
            <w:rStyle w:val="Hipervnculo"/>
            <w:rFonts w:ascii="Arial" w:eastAsia="Arial Unicode MS" w:hAnsi="Arial" w:cs="Arial"/>
          </w:rPr>
          <w:t>http://eur-lex.europa.eu</w:t>
        </w:r>
      </w:hyperlink>
      <w:r>
        <w:rPr>
          <w:rFonts w:ascii="Arial" w:eastAsia="Arial Unicode MS" w:hAnsi="Arial" w:cs="Arial"/>
        </w:rPr>
        <w:t xml:space="preserve"> </w:t>
      </w:r>
    </w:p>
    <w:p w:rsidR="00DE1228" w:rsidRDefault="00DE1228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DE1228" w:rsidRDefault="00DE1228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  <w:b/>
          <w:bCs/>
        </w:rPr>
        <w:t>Abreviaturas y acrónimos</w:t>
      </w:r>
      <w:r>
        <w:rPr>
          <w:rFonts w:ascii="Arial" w:eastAsia="Arial Unicode MS" w:hAnsi="Arial" w:cs="Arial"/>
          <w:b/>
          <w:bCs/>
        </w:rPr>
        <w:t>: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ab/>
      </w:r>
      <w:r w:rsidRPr="00DE1228">
        <w:rPr>
          <w:rFonts w:ascii="Arial" w:eastAsia="Arial Unicode MS" w:hAnsi="Arial" w:cs="Arial"/>
        </w:rPr>
        <w:t>ADR: Acuerdo europeo relativo al transporte internacional de mercancías peligrosas por carretera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</w:rPr>
        <w:t>IMDG: Código Marítimo Internacional de Mercancías Peligrosas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</w:rPr>
        <w:t>IATA: Asociación Internacional de Transporte Aéreo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</w:rPr>
        <w:t>OACI: Organización de Aviación Civil Internacional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proofErr w:type="spellStart"/>
      <w:r w:rsidRPr="00DE1228">
        <w:rPr>
          <w:rFonts w:ascii="Arial" w:eastAsia="Arial Unicode MS" w:hAnsi="Arial" w:cs="Arial"/>
        </w:rPr>
        <w:t>DQO</w:t>
      </w:r>
      <w:proofErr w:type="gramStart"/>
      <w:r w:rsidRPr="00DE1228">
        <w:rPr>
          <w:rFonts w:ascii="Arial" w:eastAsia="Arial Unicode MS" w:hAnsi="Arial" w:cs="Arial"/>
        </w:rPr>
        <w:t>:Demanda</w:t>
      </w:r>
      <w:proofErr w:type="spellEnd"/>
      <w:proofErr w:type="gramEnd"/>
      <w:r w:rsidRPr="00DE1228">
        <w:rPr>
          <w:rFonts w:ascii="Arial" w:eastAsia="Arial Unicode MS" w:hAnsi="Arial" w:cs="Arial"/>
        </w:rPr>
        <w:t xml:space="preserve"> </w:t>
      </w:r>
      <w:proofErr w:type="spellStart"/>
      <w:r w:rsidRPr="00DE1228">
        <w:rPr>
          <w:rFonts w:ascii="Arial" w:eastAsia="Arial Unicode MS" w:hAnsi="Arial" w:cs="Arial"/>
        </w:rPr>
        <w:t>Quimica</w:t>
      </w:r>
      <w:proofErr w:type="spellEnd"/>
      <w:r w:rsidRPr="00DE1228">
        <w:rPr>
          <w:rFonts w:ascii="Arial" w:eastAsia="Arial Unicode MS" w:hAnsi="Arial" w:cs="Arial"/>
        </w:rPr>
        <w:t xml:space="preserve"> de oxigeno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</w:rPr>
        <w:t>DBO5</w:t>
      </w:r>
      <w:proofErr w:type="gramStart"/>
      <w:r w:rsidRPr="00DE1228">
        <w:rPr>
          <w:rFonts w:ascii="Arial" w:eastAsia="Arial Unicode MS" w:hAnsi="Arial" w:cs="Arial"/>
        </w:rPr>
        <w:t>:Demanda</w:t>
      </w:r>
      <w:proofErr w:type="gramEnd"/>
      <w:r w:rsidRPr="00DE1228">
        <w:rPr>
          <w:rFonts w:ascii="Arial" w:eastAsia="Arial Unicode MS" w:hAnsi="Arial" w:cs="Arial"/>
        </w:rPr>
        <w:t xml:space="preserve"> biológica de oxigeno a los 5 </w:t>
      </w:r>
      <w:proofErr w:type="spellStart"/>
      <w:r w:rsidRPr="00DE1228">
        <w:rPr>
          <w:rFonts w:ascii="Arial" w:eastAsia="Arial Unicode MS" w:hAnsi="Arial" w:cs="Arial"/>
        </w:rPr>
        <w:t>dias</w:t>
      </w:r>
      <w:proofErr w:type="spellEnd"/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</w:rPr>
        <w:t xml:space="preserve">BCF: factor de </w:t>
      </w:r>
      <w:proofErr w:type="spellStart"/>
      <w:r w:rsidRPr="00DE1228">
        <w:rPr>
          <w:rFonts w:ascii="Arial" w:eastAsia="Arial Unicode MS" w:hAnsi="Arial" w:cs="Arial"/>
        </w:rPr>
        <w:t>bioconcentracion</w:t>
      </w:r>
      <w:proofErr w:type="spellEnd"/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</w:rPr>
        <w:t>DL50: dosis letal 50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ab/>
      </w:r>
      <w:r w:rsidRPr="00DE1228">
        <w:rPr>
          <w:rFonts w:ascii="Arial" w:eastAsia="Arial Unicode MS" w:hAnsi="Arial" w:cs="Arial"/>
        </w:rPr>
        <w:t xml:space="preserve">CL50: </w:t>
      </w:r>
      <w:proofErr w:type="spellStart"/>
      <w:r w:rsidRPr="00DE1228">
        <w:rPr>
          <w:rFonts w:ascii="Arial" w:eastAsia="Arial Unicode MS" w:hAnsi="Arial" w:cs="Arial"/>
        </w:rPr>
        <w:t>concentracion</w:t>
      </w:r>
      <w:proofErr w:type="spellEnd"/>
      <w:r w:rsidRPr="00DE1228">
        <w:rPr>
          <w:rFonts w:ascii="Arial" w:eastAsia="Arial Unicode MS" w:hAnsi="Arial" w:cs="Arial"/>
        </w:rPr>
        <w:t xml:space="preserve"> letal 50</w:t>
      </w:r>
    </w:p>
    <w:p w:rsidR="00DE1228" w:rsidRDefault="00DE1228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Pr="00DE1228">
        <w:rPr>
          <w:rFonts w:ascii="Arial" w:eastAsia="Arial Unicode MS" w:hAnsi="Arial" w:cs="Arial"/>
        </w:rPr>
        <w:t xml:space="preserve">EC50: </w:t>
      </w:r>
      <w:proofErr w:type="spellStart"/>
      <w:r w:rsidRPr="00DE1228">
        <w:rPr>
          <w:rFonts w:ascii="Arial" w:eastAsia="Arial Unicode MS" w:hAnsi="Arial" w:cs="Arial"/>
        </w:rPr>
        <w:t>concentracion</w:t>
      </w:r>
      <w:proofErr w:type="spellEnd"/>
      <w:r w:rsidRPr="00DE1228">
        <w:rPr>
          <w:rFonts w:ascii="Arial" w:eastAsia="Arial Unicode MS" w:hAnsi="Arial" w:cs="Arial"/>
        </w:rPr>
        <w:t xml:space="preserve"> efectiva 50</w:t>
      </w:r>
    </w:p>
    <w:p w:rsidR="00DE1228" w:rsidRDefault="009F775C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 w:rsidR="00DE1228" w:rsidRPr="00DE1228">
        <w:rPr>
          <w:rFonts w:ascii="Arial" w:eastAsia="Arial Unicode MS" w:hAnsi="Arial" w:cs="Arial"/>
        </w:rPr>
        <w:t xml:space="preserve">Log POW: logaritmo coeficiente partición </w:t>
      </w:r>
      <w:proofErr w:type="spellStart"/>
      <w:r w:rsidR="00DE1228" w:rsidRPr="00DE1228">
        <w:rPr>
          <w:rFonts w:ascii="Arial" w:eastAsia="Arial Unicode MS" w:hAnsi="Arial" w:cs="Arial"/>
        </w:rPr>
        <w:t>octanol</w:t>
      </w:r>
      <w:proofErr w:type="spellEnd"/>
      <w:r w:rsidR="00DE1228" w:rsidRPr="00DE1228">
        <w:rPr>
          <w:rFonts w:ascii="Arial" w:eastAsia="Arial Unicode MS" w:hAnsi="Arial" w:cs="Arial"/>
        </w:rPr>
        <w:t>-agua</w:t>
      </w:r>
    </w:p>
    <w:p w:rsidR="00DE1228" w:rsidRDefault="009F775C" w:rsidP="00DE1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proofErr w:type="spellStart"/>
      <w:r w:rsidR="00DE1228" w:rsidRPr="00DE1228">
        <w:rPr>
          <w:rFonts w:ascii="Arial" w:eastAsia="Arial Unicode MS" w:hAnsi="Arial" w:cs="Arial"/>
        </w:rPr>
        <w:t>Koc</w:t>
      </w:r>
      <w:proofErr w:type="spellEnd"/>
      <w:r w:rsidR="00DE1228" w:rsidRPr="00DE1228">
        <w:rPr>
          <w:rFonts w:ascii="Arial" w:eastAsia="Arial Unicode MS" w:hAnsi="Arial" w:cs="Arial"/>
        </w:rPr>
        <w:t xml:space="preserve">: coeficiente de </w:t>
      </w:r>
      <w:proofErr w:type="spellStart"/>
      <w:r w:rsidR="00DE1228" w:rsidRPr="00DE1228">
        <w:rPr>
          <w:rFonts w:ascii="Arial" w:eastAsia="Arial Unicode MS" w:hAnsi="Arial" w:cs="Arial"/>
        </w:rPr>
        <w:t>particion</w:t>
      </w:r>
      <w:proofErr w:type="spellEnd"/>
      <w:r w:rsidR="00DE1228" w:rsidRPr="00DE1228">
        <w:rPr>
          <w:rFonts w:ascii="Arial" w:eastAsia="Arial Unicode MS" w:hAnsi="Arial" w:cs="Arial"/>
        </w:rPr>
        <w:t xml:space="preserve"> del carbono </w:t>
      </w:r>
      <w:proofErr w:type="spellStart"/>
      <w:r w:rsidR="00DE1228" w:rsidRPr="00DE1228">
        <w:rPr>
          <w:rFonts w:ascii="Arial" w:eastAsia="Arial Unicode MS" w:hAnsi="Arial" w:cs="Arial"/>
        </w:rPr>
        <w:t>organico</w:t>
      </w:r>
      <w:proofErr w:type="spellEnd"/>
    </w:p>
    <w:p w:rsidR="00DE1228" w:rsidRDefault="00DE1228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709"/>
        <w:jc w:val="both"/>
        <w:rPr>
          <w:rFonts w:ascii="Arial" w:eastAsia="Arial Unicode MS" w:hAnsi="Arial" w:cs="Arial"/>
        </w:rPr>
      </w:pPr>
    </w:p>
    <w:p w:rsidR="008775CD" w:rsidRDefault="008775CD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295746" w:rsidRDefault="00295746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9F775C" w:rsidRDefault="009F775C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9F775C" w:rsidRDefault="009F775C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9F775C" w:rsidRDefault="009F775C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9F775C" w:rsidRDefault="009F775C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2826A4" w:rsidRDefault="002826A4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2826A4" w:rsidRDefault="002826A4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295746" w:rsidRDefault="00295746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0D79CB" w:rsidRDefault="000D79CB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892B4B" w:rsidRDefault="00892B4B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892B4B" w:rsidRDefault="00892B4B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733248" w:rsidRDefault="00733248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8775CD" w:rsidRDefault="008775CD" w:rsidP="008775CD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8775CD" w:rsidRPr="008775CD" w:rsidRDefault="008775CD" w:rsidP="0087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="Arial Unicode MS" w:hAnsi="Arial" w:cs="Arial"/>
          <w:sz w:val="16"/>
          <w:szCs w:val="16"/>
        </w:rPr>
      </w:pPr>
      <w:r w:rsidRPr="008775CD">
        <w:rPr>
          <w:rFonts w:ascii="Arial" w:eastAsia="Arial Unicode MS" w:hAnsi="Arial" w:cs="Arial"/>
          <w:sz w:val="16"/>
          <w:szCs w:val="16"/>
        </w:rPr>
        <w:t>La información contenida en esta Ficha de datos de seguridad está fundamentada en fuentes, conocimientos técnicos y legislación vigente a nivel europeo y estatal, no pudiendo garantizar la exactitud de la misma. Esta información no es posible considerarla como una garantía de las propiedades del producto, se trata simplemente de una descripción en cuanto a los requerimientos en materia de seguridad. La metodología y condiciones de trabajo de los usuarios de este producto se encuentran fuera de nuestro conocimiento y control, siendo siempre responsabilidad última del usuario tomar las medidas necesarias para adecuarse a las exigencias legislativas en cuanto a manipulación, almacenamiento, uso y eliminación de productos químicos. La información de esta ficha de seguridad únicamente se refiere a este producto, el cual no debe emplearse con fines distintos a los que se especifican.</w:t>
      </w:r>
    </w:p>
    <w:p w:rsidR="00EF791A" w:rsidRPr="008775CD" w:rsidRDefault="008775CD" w:rsidP="008775CD">
      <w:pPr>
        <w:ind w:left="284"/>
        <w:jc w:val="center"/>
        <w:rPr>
          <w:rFonts w:ascii="Arial" w:hAnsi="Arial" w:cs="Arial"/>
          <w:lang w:val="es-ES_tradnl"/>
        </w:rPr>
      </w:pPr>
      <w:r w:rsidRPr="008775CD">
        <w:rPr>
          <w:rFonts w:ascii="Arial" w:hAnsi="Arial" w:cs="Arial"/>
          <w:lang w:val="es-ES_tradnl"/>
        </w:rPr>
        <w:t>-FIN DE LA FICHA DE SEGURIDAD-</w:t>
      </w:r>
    </w:p>
    <w:sectPr w:rsidR="00EF791A" w:rsidRPr="008775CD" w:rsidSect="00EB6E25">
      <w:headerReference w:type="default" r:id="rId24"/>
      <w:footerReference w:type="even" r:id="rId25"/>
      <w:footerReference w:type="default" r:id="rId26"/>
      <w:type w:val="continuous"/>
      <w:pgSz w:w="11906" w:h="16838" w:code="9"/>
      <w:pgMar w:top="1276" w:right="2125" w:bottom="993" w:left="709" w:header="567" w:footer="1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228" w:rsidRDefault="00DE1228">
      <w:r>
        <w:separator/>
      </w:r>
    </w:p>
  </w:endnote>
  <w:endnote w:type="continuationSeparator" w:id="0">
    <w:p w:rsidR="00DE1228" w:rsidRDefault="00DE1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28" w:rsidRDefault="002A69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E122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E1228" w:rsidRDefault="00DE1228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28" w:rsidRDefault="00DE1228">
    <w:pPr>
      <w:pStyle w:val="Piedepgina"/>
      <w:framePr w:wrap="around" w:vAnchor="text" w:hAnchor="margin" w:xAlign="right" w:y="1"/>
      <w:rPr>
        <w:rStyle w:val="Nmerodepgina"/>
      </w:rPr>
    </w:pPr>
  </w:p>
  <w:p w:rsidR="00DE1228" w:rsidRDefault="00DE1228" w:rsidP="00F345B7">
    <w:pPr>
      <w:pStyle w:val="Piedepgina"/>
      <w:rPr>
        <w:color w:val="000000"/>
        <w:u w:val="single"/>
      </w:rPr>
    </w:pPr>
    <w:r>
      <w:rPr>
        <w:snapToGrid w:val="0"/>
        <w:color w:val="000000"/>
        <w:u w:val="single"/>
      </w:rPr>
      <w:t xml:space="preserve">Página </w:t>
    </w:r>
    <w:r w:rsidR="002A69CB">
      <w:rPr>
        <w:snapToGrid w:val="0"/>
        <w:color w:val="000000"/>
        <w:u w:val="single"/>
      </w:rPr>
      <w:fldChar w:fldCharType="begin"/>
    </w:r>
    <w:r>
      <w:rPr>
        <w:snapToGrid w:val="0"/>
        <w:color w:val="000000"/>
        <w:u w:val="single"/>
      </w:rPr>
      <w:instrText xml:space="preserve"> PAGE </w:instrText>
    </w:r>
    <w:r w:rsidR="002A69CB">
      <w:rPr>
        <w:snapToGrid w:val="0"/>
        <w:color w:val="000000"/>
        <w:u w:val="single"/>
      </w:rPr>
      <w:fldChar w:fldCharType="separate"/>
    </w:r>
    <w:r w:rsidR="00F345B7">
      <w:rPr>
        <w:noProof/>
        <w:snapToGrid w:val="0"/>
        <w:color w:val="000000"/>
        <w:u w:val="single"/>
      </w:rPr>
      <w:t>1</w:t>
    </w:r>
    <w:r w:rsidR="002A69CB">
      <w:rPr>
        <w:snapToGrid w:val="0"/>
        <w:color w:val="000000"/>
        <w:u w:val="single"/>
      </w:rPr>
      <w:fldChar w:fldCharType="end"/>
    </w:r>
    <w:r>
      <w:rPr>
        <w:snapToGrid w:val="0"/>
        <w:color w:val="000000"/>
        <w:u w:val="single"/>
      </w:rPr>
      <w:t xml:space="preserve"> de </w:t>
    </w:r>
    <w:r w:rsidR="002A69CB">
      <w:rPr>
        <w:snapToGrid w:val="0"/>
        <w:color w:val="000000"/>
        <w:u w:val="single"/>
      </w:rPr>
      <w:fldChar w:fldCharType="begin"/>
    </w:r>
    <w:r>
      <w:rPr>
        <w:snapToGrid w:val="0"/>
        <w:color w:val="000000"/>
        <w:u w:val="single"/>
      </w:rPr>
      <w:instrText xml:space="preserve"> NUMPAGES </w:instrText>
    </w:r>
    <w:r w:rsidR="002A69CB">
      <w:rPr>
        <w:snapToGrid w:val="0"/>
        <w:color w:val="000000"/>
        <w:u w:val="single"/>
      </w:rPr>
      <w:fldChar w:fldCharType="separate"/>
    </w:r>
    <w:r w:rsidR="00F345B7">
      <w:rPr>
        <w:noProof/>
        <w:snapToGrid w:val="0"/>
        <w:color w:val="000000"/>
        <w:u w:val="single"/>
      </w:rPr>
      <w:t>13</w:t>
    </w:r>
    <w:r w:rsidR="002A69CB">
      <w:rPr>
        <w:snapToGrid w:val="0"/>
        <w:color w:val="000000"/>
        <w:u w:val="single"/>
      </w:rPr>
      <w:fldChar w:fldCharType="end"/>
    </w:r>
    <w:r>
      <w:rPr>
        <w:color w:val="000000"/>
        <w:u w:val="single"/>
      </w:rPr>
      <w:tab/>
    </w:r>
    <w:r>
      <w:rPr>
        <w:color w:val="000000"/>
        <w:u w:val="single"/>
      </w:rPr>
      <w:tab/>
    </w:r>
  </w:p>
  <w:p w:rsidR="00DE1228" w:rsidRDefault="00DE1228">
    <w:pPr>
      <w:pStyle w:val="Piedepgina"/>
      <w:rPr>
        <w:color w:val="339966"/>
        <w:sz w:val="16"/>
      </w:rPr>
    </w:pPr>
  </w:p>
  <w:p w:rsidR="00DE1228" w:rsidRDefault="00DE1228">
    <w:pPr>
      <w:pStyle w:val="Piedepgina"/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228" w:rsidRDefault="00DE1228">
      <w:r>
        <w:separator/>
      </w:r>
    </w:p>
  </w:footnote>
  <w:footnote w:type="continuationSeparator" w:id="0">
    <w:p w:rsidR="00DE1228" w:rsidRDefault="00DE1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28" w:rsidRPr="00D26F2F" w:rsidRDefault="00DE1228" w:rsidP="00EF791A">
    <w:pPr>
      <w:pStyle w:val="Encabezado"/>
      <w:jc w:val="center"/>
      <w:rPr>
        <w:rFonts w:ascii="Arial" w:hAnsi="Arial" w:cs="Arial"/>
        <w:szCs w:val="24"/>
      </w:rPr>
    </w:pPr>
    <w:r w:rsidRPr="00D26F2F">
      <w:rPr>
        <w:rFonts w:ascii="Arial" w:hAnsi="Arial" w:cs="Arial"/>
        <w:szCs w:val="24"/>
      </w:rPr>
      <w:t>Ficha de datos de seguridad</w:t>
    </w:r>
  </w:p>
  <w:p w:rsidR="00DE1228" w:rsidRPr="00D26F2F" w:rsidRDefault="00DE1228" w:rsidP="00EF791A">
    <w:pPr>
      <w:pStyle w:val="Encabezado"/>
      <w:jc w:val="center"/>
      <w:rPr>
        <w:rFonts w:ascii="Arial" w:hAnsi="Arial" w:cs="Arial"/>
        <w:sz w:val="16"/>
        <w:szCs w:val="18"/>
      </w:rPr>
    </w:pPr>
    <w:r w:rsidRPr="00D26F2F">
      <w:rPr>
        <w:rFonts w:ascii="Arial" w:hAnsi="Arial" w:cs="Arial"/>
        <w:sz w:val="16"/>
        <w:szCs w:val="18"/>
      </w:rPr>
      <w:t>Según 1907/2006/CE (REACH) 453/2010/EC</w:t>
    </w:r>
    <w:r>
      <w:rPr>
        <w:rFonts w:ascii="Arial" w:hAnsi="Arial" w:cs="Arial"/>
        <w:sz w:val="16"/>
        <w:szCs w:val="18"/>
      </w:rPr>
      <w:t>, 2015/830/EU</w:t>
    </w:r>
  </w:p>
  <w:p w:rsidR="00DE1228" w:rsidRDefault="00DE1228" w:rsidP="00EF791A">
    <w:pPr>
      <w:pStyle w:val="Encabezado"/>
      <w:jc w:val="center"/>
      <w:rPr>
        <w:rFonts w:ascii="Arial" w:hAnsi="Arial" w:cs="Arial"/>
        <w:sz w:val="18"/>
        <w:szCs w:val="18"/>
      </w:rPr>
    </w:pPr>
  </w:p>
  <w:p w:rsidR="00DE1228" w:rsidRDefault="00F345B7" w:rsidP="00F345B7">
    <w:pPr>
      <w:pStyle w:val="Encabezado"/>
      <w:jc w:val="center"/>
      <w:rPr>
        <w:rFonts w:ascii="Arial" w:hAnsi="Arial" w:cs="Arial"/>
        <w:b/>
        <w:sz w:val="24"/>
        <w:szCs w:val="32"/>
      </w:rPr>
    </w:pPr>
    <w:r>
      <w:rPr>
        <w:rFonts w:ascii="Arial" w:hAnsi="Arial" w:cs="Arial"/>
        <w:b/>
        <w:sz w:val="24"/>
        <w:szCs w:val="32"/>
      </w:rPr>
      <w:t xml:space="preserve">REGULECO </w:t>
    </w:r>
    <w:proofErr w:type="spellStart"/>
    <w:r>
      <w:rPr>
        <w:rFonts w:ascii="Arial" w:hAnsi="Arial" w:cs="Arial"/>
        <w:b/>
        <w:sz w:val="24"/>
        <w:szCs w:val="32"/>
      </w:rPr>
      <w:t>Dis</w:t>
    </w:r>
    <w:proofErr w:type="spellEnd"/>
  </w:p>
  <w:p w:rsidR="00F345B7" w:rsidRPr="00F345B7" w:rsidRDefault="00F345B7" w:rsidP="00F345B7">
    <w:pPr>
      <w:pStyle w:val="Encabezado"/>
      <w:jc w:val="center"/>
      <w:rPr>
        <w:rFonts w:ascii="Arial" w:hAnsi="Arial" w:cs="Arial"/>
        <w:b/>
        <w:sz w:val="24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1753A"/>
    <w:multiLevelType w:val="hybridMultilevel"/>
    <w:tmpl w:val="9AA8989E"/>
    <w:lvl w:ilvl="0" w:tplc="1BF04E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918D4"/>
    <w:multiLevelType w:val="hybridMultilevel"/>
    <w:tmpl w:val="1714C8BC"/>
    <w:lvl w:ilvl="0" w:tplc="D3AAA6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8D416B6"/>
    <w:multiLevelType w:val="hybridMultilevel"/>
    <w:tmpl w:val="0CA8072C"/>
    <w:lvl w:ilvl="0" w:tplc="D3AAA6E4">
      <w:start w:val="1"/>
      <w:numFmt w:val="bullet"/>
      <w:lvlText w:val="-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1"/>
        </w:tabs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1"/>
        </w:tabs>
        <w:ind w:left="64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1"/>
        </w:tabs>
        <w:ind w:left="72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C5722C"/>
    <w:rsid w:val="00010554"/>
    <w:rsid w:val="0003734C"/>
    <w:rsid w:val="000761A3"/>
    <w:rsid w:val="00077C33"/>
    <w:rsid w:val="00082C3A"/>
    <w:rsid w:val="000A18AA"/>
    <w:rsid w:val="000A3CDF"/>
    <w:rsid w:val="000A524C"/>
    <w:rsid w:val="000A7882"/>
    <w:rsid w:val="000D2BFC"/>
    <w:rsid w:val="000D79CB"/>
    <w:rsid w:val="000E18E2"/>
    <w:rsid w:val="000E602D"/>
    <w:rsid w:val="000F1074"/>
    <w:rsid w:val="001378FE"/>
    <w:rsid w:val="00167756"/>
    <w:rsid w:val="0017421F"/>
    <w:rsid w:val="00176352"/>
    <w:rsid w:val="001A19C6"/>
    <w:rsid w:val="001B7F69"/>
    <w:rsid w:val="001D2256"/>
    <w:rsid w:val="001E360E"/>
    <w:rsid w:val="001F3352"/>
    <w:rsid w:val="00203E5C"/>
    <w:rsid w:val="0021545E"/>
    <w:rsid w:val="0022602C"/>
    <w:rsid w:val="0022670F"/>
    <w:rsid w:val="00237919"/>
    <w:rsid w:val="00252E53"/>
    <w:rsid w:val="00261B72"/>
    <w:rsid w:val="00270BD7"/>
    <w:rsid w:val="002826A4"/>
    <w:rsid w:val="00295746"/>
    <w:rsid w:val="002A35D5"/>
    <w:rsid w:val="002A69CB"/>
    <w:rsid w:val="002B0E7B"/>
    <w:rsid w:val="002C547D"/>
    <w:rsid w:val="002D75DB"/>
    <w:rsid w:val="002F6C4A"/>
    <w:rsid w:val="00314190"/>
    <w:rsid w:val="00353EF8"/>
    <w:rsid w:val="003555D8"/>
    <w:rsid w:val="0036217D"/>
    <w:rsid w:val="00363EA2"/>
    <w:rsid w:val="00364EDD"/>
    <w:rsid w:val="00366D71"/>
    <w:rsid w:val="00377E77"/>
    <w:rsid w:val="00383A23"/>
    <w:rsid w:val="003A1BAB"/>
    <w:rsid w:val="003A1C5E"/>
    <w:rsid w:val="003B2762"/>
    <w:rsid w:val="003B4D4D"/>
    <w:rsid w:val="003B6913"/>
    <w:rsid w:val="003C04F1"/>
    <w:rsid w:val="003D6D66"/>
    <w:rsid w:val="003E153E"/>
    <w:rsid w:val="003E6DCA"/>
    <w:rsid w:val="0040696A"/>
    <w:rsid w:val="00421A0B"/>
    <w:rsid w:val="00424240"/>
    <w:rsid w:val="00433871"/>
    <w:rsid w:val="00452E71"/>
    <w:rsid w:val="00462A84"/>
    <w:rsid w:val="0049606C"/>
    <w:rsid w:val="004968DF"/>
    <w:rsid w:val="004A63BC"/>
    <w:rsid w:val="004B22D6"/>
    <w:rsid w:val="004B5F63"/>
    <w:rsid w:val="004B75C8"/>
    <w:rsid w:val="004B7B44"/>
    <w:rsid w:val="004C3824"/>
    <w:rsid w:val="004C69E7"/>
    <w:rsid w:val="004D5D49"/>
    <w:rsid w:val="004E3E73"/>
    <w:rsid w:val="004F6B0F"/>
    <w:rsid w:val="005029D1"/>
    <w:rsid w:val="00524382"/>
    <w:rsid w:val="00536000"/>
    <w:rsid w:val="0058519C"/>
    <w:rsid w:val="0058633C"/>
    <w:rsid w:val="00595A3D"/>
    <w:rsid w:val="005A5540"/>
    <w:rsid w:val="005C06A5"/>
    <w:rsid w:val="005C3D1A"/>
    <w:rsid w:val="005D0D26"/>
    <w:rsid w:val="005D46AD"/>
    <w:rsid w:val="006010CB"/>
    <w:rsid w:val="00616014"/>
    <w:rsid w:val="00635DD9"/>
    <w:rsid w:val="00643DA8"/>
    <w:rsid w:val="0065595F"/>
    <w:rsid w:val="0067012D"/>
    <w:rsid w:val="00676C1C"/>
    <w:rsid w:val="00692F0D"/>
    <w:rsid w:val="00695C10"/>
    <w:rsid w:val="006A7D51"/>
    <w:rsid w:val="006B5288"/>
    <w:rsid w:val="006E61A7"/>
    <w:rsid w:val="006F5B9D"/>
    <w:rsid w:val="00733248"/>
    <w:rsid w:val="00737893"/>
    <w:rsid w:val="00745BED"/>
    <w:rsid w:val="00756150"/>
    <w:rsid w:val="007647C3"/>
    <w:rsid w:val="00771653"/>
    <w:rsid w:val="007962D5"/>
    <w:rsid w:val="007A3807"/>
    <w:rsid w:val="007A44CC"/>
    <w:rsid w:val="007B3711"/>
    <w:rsid w:val="007B41EC"/>
    <w:rsid w:val="007B4771"/>
    <w:rsid w:val="007C18C5"/>
    <w:rsid w:val="007E7328"/>
    <w:rsid w:val="007F5C71"/>
    <w:rsid w:val="00806F14"/>
    <w:rsid w:val="00823B68"/>
    <w:rsid w:val="0084123A"/>
    <w:rsid w:val="00866636"/>
    <w:rsid w:val="008775CD"/>
    <w:rsid w:val="00892B4B"/>
    <w:rsid w:val="008B72B9"/>
    <w:rsid w:val="008C7F79"/>
    <w:rsid w:val="008D5A35"/>
    <w:rsid w:val="008E67DA"/>
    <w:rsid w:val="008F1B5C"/>
    <w:rsid w:val="00916EF3"/>
    <w:rsid w:val="0093141B"/>
    <w:rsid w:val="00942160"/>
    <w:rsid w:val="00972D31"/>
    <w:rsid w:val="00974E27"/>
    <w:rsid w:val="00980219"/>
    <w:rsid w:val="0098048C"/>
    <w:rsid w:val="00987301"/>
    <w:rsid w:val="00997A65"/>
    <w:rsid w:val="009A15F0"/>
    <w:rsid w:val="009A3DAD"/>
    <w:rsid w:val="009A3E32"/>
    <w:rsid w:val="009B49FE"/>
    <w:rsid w:val="009B73CB"/>
    <w:rsid w:val="009C36B3"/>
    <w:rsid w:val="009F0E86"/>
    <w:rsid w:val="009F775C"/>
    <w:rsid w:val="009F7AE9"/>
    <w:rsid w:val="00A10B66"/>
    <w:rsid w:val="00A114BB"/>
    <w:rsid w:val="00A21587"/>
    <w:rsid w:val="00A25DAB"/>
    <w:rsid w:val="00A53DD0"/>
    <w:rsid w:val="00AC5106"/>
    <w:rsid w:val="00AD7127"/>
    <w:rsid w:val="00AE1974"/>
    <w:rsid w:val="00AF592B"/>
    <w:rsid w:val="00B00A3B"/>
    <w:rsid w:val="00B0180A"/>
    <w:rsid w:val="00B03583"/>
    <w:rsid w:val="00B03A5A"/>
    <w:rsid w:val="00B35027"/>
    <w:rsid w:val="00B368EC"/>
    <w:rsid w:val="00B36A0B"/>
    <w:rsid w:val="00B37CA6"/>
    <w:rsid w:val="00B46117"/>
    <w:rsid w:val="00B56F2C"/>
    <w:rsid w:val="00B70AEC"/>
    <w:rsid w:val="00B834AA"/>
    <w:rsid w:val="00B916B9"/>
    <w:rsid w:val="00B97A79"/>
    <w:rsid w:val="00BA4104"/>
    <w:rsid w:val="00BC2E84"/>
    <w:rsid w:val="00C2634C"/>
    <w:rsid w:val="00C321F4"/>
    <w:rsid w:val="00C3632B"/>
    <w:rsid w:val="00C47009"/>
    <w:rsid w:val="00C5722C"/>
    <w:rsid w:val="00C5725A"/>
    <w:rsid w:val="00C60823"/>
    <w:rsid w:val="00C77B7D"/>
    <w:rsid w:val="00C870F7"/>
    <w:rsid w:val="00C87B36"/>
    <w:rsid w:val="00C95FE5"/>
    <w:rsid w:val="00C96BFB"/>
    <w:rsid w:val="00CA0FA0"/>
    <w:rsid w:val="00CA4836"/>
    <w:rsid w:val="00CB547E"/>
    <w:rsid w:val="00CD0024"/>
    <w:rsid w:val="00CD2590"/>
    <w:rsid w:val="00CF33FF"/>
    <w:rsid w:val="00D06293"/>
    <w:rsid w:val="00D2356E"/>
    <w:rsid w:val="00D26F2F"/>
    <w:rsid w:val="00D303B7"/>
    <w:rsid w:val="00D3727F"/>
    <w:rsid w:val="00D46703"/>
    <w:rsid w:val="00D47189"/>
    <w:rsid w:val="00D533CA"/>
    <w:rsid w:val="00D721BA"/>
    <w:rsid w:val="00D91016"/>
    <w:rsid w:val="00D91C47"/>
    <w:rsid w:val="00D9520A"/>
    <w:rsid w:val="00DC2468"/>
    <w:rsid w:val="00DC6635"/>
    <w:rsid w:val="00DD18AC"/>
    <w:rsid w:val="00DD5703"/>
    <w:rsid w:val="00DE1228"/>
    <w:rsid w:val="00E30954"/>
    <w:rsid w:val="00E4739A"/>
    <w:rsid w:val="00E47B52"/>
    <w:rsid w:val="00E47FDA"/>
    <w:rsid w:val="00E733BB"/>
    <w:rsid w:val="00E81573"/>
    <w:rsid w:val="00EA5287"/>
    <w:rsid w:val="00EA7596"/>
    <w:rsid w:val="00EB439B"/>
    <w:rsid w:val="00EB6E25"/>
    <w:rsid w:val="00ED1D14"/>
    <w:rsid w:val="00ED5741"/>
    <w:rsid w:val="00EE7391"/>
    <w:rsid w:val="00EE7C64"/>
    <w:rsid w:val="00EF6DD9"/>
    <w:rsid w:val="00EF791A"/>
    <w:rsid w:val="00F01153"/>
    <w:rsid w:val="00F01A10"/>
    <w:rsid w:val="00F01D64"/>
    <w:rsid w:val="00F11A0F"/>
    <w:rsid w:val="00F17F57"/>
    <w:rsid w:val="00F3265B"/>
    <w:rsid w:val="00F345B7"/>
    <w:rsid w:val="00F454FE"/>
    <w:rsid w:val="00F52051"/>
    <w:rsid w:val="00F8797B"/>
    <w:rsid w:val="00F900BD"/>
    <w:rsid w:val="00F90740"/>
    <w:rsid w:val="00F90B5B"/>
    <w:rsid w:val="00FA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B72"/>
  </w:style>
  <w:style w:type="paragraph" w:styleId="Ttulo1">
    <w:name w:val="heading 1"/>
    <w:basedOn w:val="Normal"/>
    <w:next w:val="Normal"/>
    <w:qFormat/>
    <w:rsid w:val="00261B72"/>
    <w:pPr>
      <w:keepNext/>
      <w:ind w:left="360"/>
      <w:outlineLvl w:val="0"/>
    </w:pPr>
    <w:rPr>
      <w:rFonts w:ascii="Arial" w:eastAsia="Arial Unicode MS" w:hAnsi="Arial" w:cs="Arial Unicode MS"/>
      <w:b/>
      <w:bCs/>
    </w:rPr>
  </w:style>
  <w:style w:type="paragraph" w:styleId="Ttulo2">
    <w:name w:val="heading 2"/>
    <w:basedOn w:val="Normal"/>
    <w:next w:val="Normal"/>
    <w:qFormat/>
    <w:rsid w:val="00261B72"/>
    <w:pPr>
      <w:keepNext/>
      <w:jc w:val="both"/>
      <w:outlineLvl w:val="1"/>
    </w:pPr>
    <w:rPr>
      <w:rFonts w:eastAsia="Arial Unicode MS"/>
      <w:b/>
      <w:bCs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261B7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61B72"/>
  </w:style>
  <w:style w:type="paragraph" w:styleId="Textocomentario">
    <w:name w:val="annotation text"/>
    <w:basedOn w:val="Normal"/>
    <w:semiHidden/>
    <w:rsid w:val="00261B72"/>
    <w:rPr>
      <w:lang w:val="es-ES_tradnl"/>
    </w:rPr>
  </w:style>
  <w:style w:type="paragraph" w:styleId="Encabezado">
    <w:name w:val="header"/>
    <w:basedOn w:val="Normal"/>
    <w:rsid w:val="00261B7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261B72"/>
    <w:pPr>
      <w:jc w:val="center"/>
    </w:pPr>
    <w:rPr>
      <w:sz w:val="24"/>
      <w:szCs w:val="24"/>
    </w:rPr>
  </w:style>
  <w:style w:type="paragraph" w:styleId="Ttulo">
    <w:name w:val="Title"/>
    <w:basedOn w:val="Normal"/>
    <w:qFormat/>
    <w:rsid w:val="00261B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  <w:szCs w:val="24"/>
    </w:rPr>
  </w:style>
  <w:style w:type="character" w:styleId="Hipervnculo">
    <w:name w:val="Hyperlink"/>
    <w:basedOn w:val="Fuentedeprrafopredeter"/>
    <w:rsid w:val="00261B72"/>
    <w:rPr>
      <w:color w:val="0000FF"/>
      <w:u w:val="single"/>
    </w:rPr>
  </w:style>
  <w:style w:type="paragraph" w:styleId="Textodeglobo">
    <w:name w:val="Balloon Text"/>
    <w:basedOn w:val="Normal"/>
    <w:semiHidden/>
    <w:rsid w:val="00E4739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56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edeterminado">
    <w:name w:val="Texto predeterminado"/>
    <w:basedOn w:val="Normal"/>
    <w:next w:val="Normal"/>
    <w:rsid w:val="00C47009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alesa.es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esis.jrc.ec.europa.eu" TargetMode="External"/><Relationship Id="rId7" Type="http://schemas.openxmlformats.org/officeDocument/2006/relationships/hyperlink" Target="mailto:servalesa@servalesa.es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://eur-lex.europa.e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image" Target="media/image11.gif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hyperlink" Target="http://echa.europa.e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4481</Words>
  <Characters>27525</Characters>
  <Application>Microsoft Office Word</Application>
  <DocSecurity>0</DocSecurity>
  <Lines>229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DATOS DE SEGURIDAD</vt:lpstr>
    </vt:vector>
  </TitlesOfParts>
  <Company>HP</Company>
  <LinksUpToDate>false</LinksUpToDate>
  <CharactersWithSpaces>31943</CharactersWithSpaces>
  <SharedDoc>false</SharedDoc>
  <HLinks>
    <vt:vector size="30" baseType="variant">
      <vt:variant>
        <vt:i4>1310724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</vt:lpwstr>
      </vt:variant>
      <vt:variant>
        <vt:lpwstr/>
      </vt:variant>
      <vt:variant>
        <vt:i4>3735607</vt:i4>
      </vt:variant>
      <vt:variant>
        <vt:i4>33</vt:i4>
      </vt:variant>
      <vt:variant>
        <vt:i4>0</vt:i4>
      </vt:variant>
      <vt:variant>
        <vt:i4>5</vt:i4>
      </vt:variant>
      <vt:variant>
        <vt:lpwstr>http://echa.europa.eu/</vt:lpwstr>
      </vt:variant>
      <vt:variant>
        <vt:lpwstr/>
      </vt:variant>
      <vt:variant>
        <vt:i4>655445</vt:i4>
      </vt:variant>
      <vt:variant>
        <vt:i4>30</vt:i4>
      </vt:variant>
      <vt:variant>
        <vt:i4>0</vt:i4>
      </vt:variant>
      <vt:variant>
        <vt:i4>5</vt:i4>
      </vt:variant>
      <vt:variant>
        <vt:lpwstr>http://esis.jrc.ec.europa.eu/</vt:lpwstr>
      </vt:variant>
      <vt:variant>
        <vt:lpwstr/>
      </vt:variant>
      <vt:variant>
        <vt:i4>327681</vt:i4>
      </vt:variant>
      <vt:variant>
        <vt:i4>3</vt:i4>
      </vt:variant>
      <vt:variant>
        <vt:i4>0</vt:i4>
      </vt:variant>
      <vt:variant>
        <vt:i4>5</vt:i4>
      </vt:variant>
      <vt:variant>
        <vt:lpwstr>http://www.servalesa.es/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mailto:servalesa@servalesa.es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DATOS DE SEGURIDAD</dc:title>
  <dc:creator>SERVALESA</dc:creator>
  <cp:lastModifiedBy>Aalepuz</cp:lastModifiedBy>
  <cp:revision>2</cp:revision>
  <cp:lastPrinted>2015-10-28T16:35:00Z</cp:lastPrinted>
  <dcterms:created xsi:type="dcterms:W3CDTF">2016-02-12T09:23:00Z</dcterms:created>
  <dcterms:modified xsi:type="dcterms:W3CDTF">2016-02-12T09:23:00Z</dcterms:modified>
</cp:coreProperties>
</file>